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EF7F83" w:rsidP="00C7111A">
            <w:pPr>
              <w:pStyle w:val="Title"/>
              <w:tabs>
                <w:tab w:val="clear" w:pos="1980"/>
              </w:tabs>
              <w:ind w:left="-270" w:firstLine="0"/>
              <w:rPr>
                <w:rFonts w:ascii="Book Antiqua" w:hAnsi="Book Antiqua"/>
                <w:b w:val="0"/>
                <w:sz w:val="20"/>
              </w:rPr>
            </w:pPr>
            <w:r>
              <w:rPr>
                <w:rFonts w:ascii="Times New Roman" w:hAnsi="Times New Roman"/>
                <w:bCs/>
                <w:caps/>
                <w:sz w:val="28"/>
                <w:szCs w:val="28"/>
              </w:rPr>
              <w:t>november 18</w:t>
            </w:r>
            <w:r w:rsidR="00C144F0">
              <w:rPr>
                <w:rFonts w:ascii="Times New Roman" w:hAnsi="Times New Roman"/>
                <w:bCs/>
                <w:caps/>
                <w:sz w:val="28"/>
                <w:szCs w:val="28"/>
              </w:rPr>
              <w:t>, 2021</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-295275</wp:posOffset>
                </wp:positionV>
                <wp:extent cx="15843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2022</w:t>
                            </w:r>
                          </w:p>
                          <w:p w:rsidR="00924394" w:rsidRDefault="00924394" w:rsidP="00E529D2">
                            <w:pPr>
                              <w:jc w:val="right"/>
                              <w:rPr>
                                <w:rFonts w:ascii="Book Antiqua" w:hAnsi="Book Antiqua"/>
                                <w:b/>
                                <w:sz w:val="14"/>
                                <w:szCs w:val="14"/>
                              </w:rPr>
                            </w:pPr>
                            <w:r>
                              <w:rPr>
                                <w:rFonts w:ascii="Book Antiqua" w:hAnsi="Book Antiqua"/>
                                <w:b/>
                                <w:sz w:val="14"/>
                                <w:szCs w:val="14"/>
                              </w:rPr>
                              <w:t>Curtis Lunt- Regular 2022</w:t>
                            </w:r>
                          </w:p>
                          <w:p w:rsidR="00924394" w:rsidRDefault="00924394" w:rsidP="00E529D2">
                            <w:pPr>
                              <w:jc w:val="right"/>
                              <w:rPr>
                                <w:rFonts w:ascii="Book Antiqua" w:hAnsi="Book Antiqua"/>
                                <w:b/>
                                <w:sz w:val="14"/>
                                <w:szCs w:val="14"/>
                              </w:rPr>
                            </w:pPr>
                            <w:r>
                              <w:rPr>
                                <w:rFonts w:ascii="Book Antiqua" w:hAnsi="Book Antiqua"/>
                                <w:b/>
                                <w:sz w:val="14"/>
                                <w:szCs w:val="14"/>
                              </w:rPr>
                              <w:t>Patrick Maloy – Associate 202</w:t>
                            </w:r>
                            <w:r w:rsidR="00AB2413">
                              <w:rPr>
                                <w:rFonts w:ascii="Book Antiqua" w:hAnsi="Book Antiqua"/>
                                <w:b/>
                                <w:sz w:val="14"/>
                                <w:szCs w:val="14"/>
                              </w:rPr>
                              <w:t>4</w:t>
                            </w:r>
                          </w:p>
                          <w:p w:rsidR="00924394" w:rsidRPr="00323B50" w:rsidRDefault="00924394" w:rsidP="00E529D2">
                            <w:pPr>
                              <w:jc w:val="right"/>
                              <w:rPr>
                                <w:rFonts w:ascii="Book Antiqua" w:hAnsi="Book Antiqua"/>
                                <w:b/>
                                <w:sz w:val="14"/>
                                <w:szCs w:val="14"/>
                              </w:rPr>
                            </w:pPr>
                            <w:r>
                              <w:rPr>
                                <w:rFonts w:ascii="Book Antiqua" w:hAnsi="Book Antiqua"/>
                                <w:b/>
                                <w:sz w:val="14"/>
                                <w:szCs w:val="14"/>
                              </w:rPr>
                              <w:t xml:space="preserve">William Kuhl - Regular 2023 </w:t>
                            </w:r>
                          </w:p>
                          <w:p w:rsidR="00924394" w:rsidRPr="00323B50" w:rsidRDefault="00AB2413" w:rsidP="00E529D2">
                            <w:pPr>
                              <w:jc w:val="right"/>
                              <w:rPr>
                                <w:rFonts w:ascii="Book Antiqua" w:hAnsi="Book Antiqua"/>
                                <w:b/>
                                <w:sz w:val="14"/>
                                <w:szCs w:val="14"/>
                              </w:rPr>
                            </w:pPr>
                            <w:r>
                              <w:rPr>
                                <w:rFonts w:ascii="Book Antiqua" w:hAnsi="Book Antiqua"/>
                                <w:b/>
                                <w:sz w:val="14"/>
                                <w:szCs w:val="14"/>
                              </w:rPr>
                              <w:t>Lisa Ward – Regular 2024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Dan Leeman – Associate 2022</w:t>
                            </w: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23.25pt;width:124.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" stroked="f">
                <v:textbox>
                  <w:txbxContent>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2022</w:t>
                      </w:r>
                    </w:p>
                    <w:p w:rsidR="00924394" w:rsidRDefault="00924394" w:rsidP="00E529D2">
                      <w:pPr>
                        <w:jc w:val="right"/>
                        <w:rPr>
                          <w:rFonts w:ascii="Book Antiqua" w:hAnsi="Book Antiqua"/>
                          <w:b/>
                          <w:sz w:val="14"/>
                          <w:szCs w:val="14"/>
                        </w:rPr>
                      </w:pPr>
                      <w:r>
                        <w:rPr>
                          <w:rFonts w:ascii="Book Antiqua" w:hAnsi="Book Antiqua"/>
                          <w:b/>
                          <w:sz w:val="14"/>
                          <w:szCs w:val="14"/>
                        </w:rPr>
                        <w:t>Curtis Lunt- Regular 2022</w:t>
                      </w:r>
                    </w:p>
                    <w:p w:rsidR="00924394" w:rsidRDefault="00924394" w:rsidP="00E529D2">
                      <w:pPr>
                        <w:jc w:val="right"/>
                        <w:rPr>
                          <w:rFonts w:ascii="Book Antiqua" w:hAnsi="Book Antiqua"/>
                          <w:b/>
                          <w:sz w:val="14"/>
                          <w:szCs w:val="14"/>
                        </w:rPr>
                      </w:pPr>
                      <w:r>
                        <w:rPr>
                          <w:rFonts w:ascii="Book Antiqua" w:hAnsi="Book Antiqua"/>
                          <w:b/>
                          <w:sz w:val="14"/>
                          <w:szCs w:val="14"/>
                        </w:rPr>
                        <w:t>Patrick Maloy – Associate 202</w:t>
                      </w:r>
                      <w:r w:rsidR="00AB2413">
                        <w:rPr>
                          <w:rFonts w:ascii="Book Antiqua" w:hAnsi="Book Antiqua"/>
                          <w:b/>
                          <w:sz w:val="14"/>
                          <w:szCs w:val="14"/>
                        </w:rPr>
                        <w:t>4</w:t>
                      </w:r>
                    </w:p>
                    <w:p w:rsidR="00924394" w:rsidRPr="00323B50" w:rsidRDefault="00924394" w:rsidP="00E529D2">
                      <w:pPr>
                        <w:jc w:val="right"/>
                        <w:rPr>
                          <w:rFonts w:ascii="Book Antiqua" w:hAnsi="Book Antiqua"/>
                          <w:b/>
                          <w:sz w:val="14"/>
                          <w:szCs w:val="14"/>
                        </w:rPr>
                      </w:pPr>
                      <w:r>
                        <w:rPr>
                          <w:rFonts w:ascii="Book Antiqua" w:hAnsi="Book Antiqua"/>
                          <w:b/>
                          <w:sz w:val="14"/>
                          <w:szCs w:val="14"/>
                        </w:rPr>
                        <w:t xml:space="preserve">William Kuhl - Regular 2023 </w:t>
                      </w:r>
                    </w:p>
                    <w:p w:rsidR="00924394" w:rsidRPr="00323B50" w:rsidRDefault="00AB2413" w:rsidP="00E529D2">
                      <w:pPr>
                        <w:jc w:val="right"/>
                        <w:rPr>
                          <w:rFonts w:ascii="Book Antiqua" w:hAnsi="Book Antiqua"/>
                          <w:b/>
                          <w:sz w:val="14"/>
                          <w:szCs w:val="14"/>
                        </w:rPr>
                      </w:pPr>
                      <w:r>
                        <w:rPr>
                          <w:rFonts w:ascii="Book Antiqua" w:hAnsi="Book Antiqua"/>
                          <w:b/>
                          <w:sz w:val="14"/>
                          <w:szCs w:val="14"/>
                        </w:rPr>
                        <w:t>Lisa Ward – Regular 2024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Dan Leeman – Associate 2022</w:t>
                      </w: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2C5512" w:rsidRPr="0085654A" w:rsidRDefault="002C5512" w:rsidP="00F21321">
      <w:pPr>
        <w:numPr>
          <w:ilvl w:val="0"/>
          <w:numId w:val="1"/>
        </w:numPr>
        <w:ind w:right="0"/>
      </w:pPr>
      <w:r w:rsidRPr="00AA3FDB">
        <w:rPr>
          <w:b/>
          <w:sz w:val="24"/>
          <w:szCs w:val="24"/>
        </w:rPr>
        <w:t>CALL TO ORDER</w:t>
      </w:r>
      <w:r w:rsidR="009E50CF" w:rsidRPr="00AA3FDB">
        <w:rPr>
          <w:b/>
          <w:sz w:val="24"/>
          <w:szCs w:val="24"/>
        </w:rPr>
        <w:t>:</w:t>
      </w:r>
      <w:r w:rsidR="009C4CCD" w:rsidRPr="00AA3FDB">
        <w:rPr>
          <w:b/>
          <w:sz w:val="24"/>
          <w:szCs w:val="24"/>
        </w:rPr>
        <w:t xml:space="preserve">  </w:t>
      </w:r>
      <w:r w:rsidR="006B6B43">
        <w:t>The</w:t>
      </w:r>
      <w:r w:rsidR="004D28AB">
        <w:t xml:space="preserve"> </w:t>
      </w:r>
      <w:r w:rsidR="00435916" w:rsidRPr="0085654A">
        <w:t>Chair</w:t>
      </w:r>
      <w:r w:rsidR="00552868" w:rsidRPr="0085654A">
        <w:t>man</w:t>
      </w:r>
      <w:r w:rsidRPr="0085654A">
        <w:t xml:space="preserve">, </w:t>
      </w:r>
      <w:r w:rsidR="002923DD" w:rsidRPr="0085654A">
        <w:t xml:space="preserve">Mr. </w:t>
      </w:r>
      <w:r w:rsidR="006B6B43">
        <w:t>Kuhl</w:t>
      </w:r>
      <w:r w:rsidR="00D40D87" w:rsidRPr="0085654A">
        <w:t xml:space="preserve"> </w:t>
      </w:r>
      <w:r w:rsidRPr="0085654A">
        <w:t xml:space="preserve">called the meeting to order </w:t>
      </w:r>
      <w:r w:rsidR="00723FAE" w:rsidRPr="0085654A">
        <w:t>at</w:t>
      </w:r>
      <w:r w:rsidR="003F6B66" w:rsidRPr="0085654A">
        <w:t xml:space="preserve"> </w:t>
      </w:r>
      <w:r w:rsidR="00E529D2" w:rsidRPr="0085654A">
        <w:t>7:0</w:t>
      </w:r>
      <w:r w:rsidR="00987B6B" w:rsidRPr="0085654A">
        <w:t>0</w:t>
      </w:r>
      <w:r w:rsidR="008C48AD" w:rsidRPr="0085654A">
        <w:t xml:space="preserve"> </w:t>
      </w:r>
      <w:r w:rsidRPr="0085654A">
        <w:t>PM.</w:t>
      </w:r>
    </w:p>
    <w:p w:rsidR="009B407E" w:rsidRPr="00AA3FDB" w:rsidRDefault="009B407E" w:rsidP="00F21321">
      <w:pPr>
        <w:ind w:left="1440" w:right="0" w:firstLine="0"/>
        <w:rPr>
          <w:sz w:val="24"/>
          <w:szCs w:val="24"/>
        </w:rPr>
      </w:pPr>
    </w:p>
    <w:p w:rsidR="002F4990" w:rsidRPr="002F4990" w:rsidRDefault="009B407E" w:rsidP="00F21321">
      <w:pPr>
        <w:pStyle w:val="BodyTextIndent"/>
        <w:numPr>
          <w:ilvl w:val="0"/>
          <w:numId w:val="1"/>
        </w:numPr>
        <w:tabs>
          <w:tab w:val="clear" w:pos="1440"/>
        </w:tabs>
        <w:spacing w:after="120"/>
        <w:ind w:right="0"/>
        <w:rPr>
          <w:b/>
          <w:sz w:val="24"/>
          <w:szCs w:val="24"/>
        </w:rPr>
      </w:pPr>
      <w:r w:rsidRPr="002F4990">
        <w:rPr>
          <w:b/>
          <w:sz w:val="24"/>
          <w:szCs w:val="24"/>
        </w:rPr>
        <w:t>ROLL CALL:</w:t>
      </w:r>
      <w:r w:rsidRPr="002F4990">
        <w:rPr>
          <w:sz w:val="24"/>
          <w:szCs w:val="24"/>
        </w:rPr>
        <w:t xml:space="preserve">  </w:t>
      </w:r>
      <w:r w:rsidR="00056B3E" w:rsidRPr="002F4990">
        <w:rPr>
          <w:sz w:val="20"/>
        </w:rPr>
        <w:t xml:space="preserve">Regular members present were </w:t>
      </w:r>
      <w:r w:rsidR="006B6B43">
        <w:rPr>
          <w:sz w:val="20"/>
        </w:rPr>
        <w:t xml:space="preserve">William Kuhl, </w:t>
      </w:r>
      <w:r w:rsidR="00987B6B" w:rsidRPr="002F4990">
        <w:rPr>
          <w:sz w:val="20"/>
        </w:rPr>
        <w:t>Curtis Lunt</w:t>
      </w:r>
      <w:r w:rsidR="005C54B6">
        <w:rPr>
          <w:sz w:val="20"/>
        </w:rPr>
        <w:t>,</w:t>
      </w:r>
      <w:r w:rsidR="00C7111A">
        <w:rPr>
          <w:sz w:val="20"/>
        </w:rPr>
        <w:t xml:space="preserve"> </w:t>
      </w:r>
      <w:r w:rsidR="003F0B22" w:rsidRPr="002F4990">
        <w:rPr>
          <w:sz w:val="20"/>
        </w:rPr>
        <w:t>Shaun Carr</w:t>
      </w:r>
      <w:r w:rsidR="005C54B6">
        <w:rPr>
          <w:sz w:val="20"/>
        </w:rPr>
        <w:t>,</w:t>
      </w:r>
      <w:r w:rsidR="00C7111A">
        <w:rPr>
          <w:sz w:val="20"/>
        </w:rPr>
        <w:t xml:space="preserve"> </w:t>
      </w:r>
      <w:proofErr w:type="gramStart"/>
      <w:r w:rsidR="00C144F0">
        <w:rPr>
          <w:sz w:val="20"/>
        </w:rPr>
        <w:t>Lisa</w:t>
      </w:r>
      <w:proofErr w:type="gramEnd"/>
      <w:r w:rsidR="00C144F0">
        <w:rPr>
          <w:sz w:val="20"/>
        </w:rPr>
        <w:t xml:space="preserve"> Ward</w:t>
      </w:r>
      <w:r w:rsidR="00C7111A">
        <w:rPr>
          <w:sz w:val="20"/>
        </w:rPr>
        <w:t xml:space="preserve"> and</w:t>
      </w:r>
      <w:r w:rsidR="005C54B6">
        <w:rPr>
          <w:sz w:val="20"/>
        </w:rPr>
        <w:t xml:space="preserve"> Chris Huston (arriving at 7:05pm)</w:t>
      </w:r>
      <w:r w:rsidR="00C7111A">
        <w:rPr>
          <w:sz w:val="20"/>
        </w:rPr>
        <w:t xml:space="preserve"> </w:t>
      </w:r>
      <w:r w:rsidR="005C54B6">
        <w:rPr>
          <w:sz w:val="20"/>
        </w:rPr>
        <w:t>Associate Member Patrick Maloy was present</w:t>
      </w:r>
      <w:r w:rsidR="00915F31">
        <w:rPr>
          <w:sz w:val="20"/>
        </w:rPr>
        <w:t xml:space="preserve"> as well</w:t>
      </w:r>
      <w:r w:rsidR="006B6B43">
        <w:rPr>
          <w:sz w:val="20"/>
        </w:rPr>
        <w:t xml:space="preserve">.  </w:t>
      </w:r>
      <w:r w:rsidR="005C54B6">
        <w:rPr>
          <w:sz w:val="20"/>
        </w:rPr>
        <w:t xml:space="preserve">Dan Leeman </w:t>
      </w:r>
      <w:proofErr w:type="gramStart"/>
      <w:r w:rsidR="005C54B6">
        <w:rPr>
          <w:sz w:val="20"/>
        </w:rPr>
        <w:t>was</w:t>
      </w:r>
      <w:r w:rsidR="006B6B43">
        <w:rPr>
          <w:sz w:val="20"/>
        </w:rPr>
        <w:t xml:space="preserve"> excused</w:t>
      </w:r>
      <w:proofErr w:type="gramEnd"/>
      <w:r w:rsidR="006B6B43">
        <w:rPr>
          <w:sz w:val="20"/>
        </w:rPr>
        <w:t>.</w:t>
      </w:r>
      <w:r w:rsidR="00C144F0">
        <w:rPr>
          <w:sz w:val="20"/>
        </w:rPr>
        <w:t xml:space="preserve"> </w:t>
      </w:r>
      <w:r w:rsidR="00CB7F7D" w:rsidRPr="002F4990">
        <w:rPr>
          <w:sz w:val="20"/>
        </w:rPr>
        <w:t xml:space="preserve"> </w:t>
      </w:r>
      <w:r w:rsidR="002F4990">
        <w:rPr>
          <w:sz w:val="20"/>
        </w:rPr>
        <w:t>Also present w</w:t>
      </w:r>
      <w:r w:rsidR="00C7111A">
        <w:rPr>
          <w:sz w:val="20"/>
        </w:rPr>
        <w:t xml:space="preserve">as </w:t>
      </w:r>
      <w:r w:rsidR="00C144F0">
        <w:rPr>
          <w:sz w:val="20"/>
        </w:rPr>
        <w:t>Mark Stambach, Code Enforcement Officer</w:t>
      </w:r>
      <w:r w:rsidR="006C43D9">
        <w:rPr>
          <w:sz w:val="20"/>
        </w:rPr>
        <w:t>.</w:t>
      </w:r>
      <w:r w:rsidR="002F4990">
        <w:rPr>
          <w:sz w:val="20"/>
        </w:rPr>
        <w:t xml:space="preserve">  There </w:t>
      </w:r>
      <w:r w:rsidR="005C54B6">
        <w:rPr>
          <w:sz w:val="20"/>
        </w:rPr>
        <w:t>were four audience</w:t>
      </w:r>
      <w:r w:rsidR="002F4990">
        <w:rPr>
          <w:sz w:val="20"/>
        </w:rPr>
        <w:t xml:space="preserve"> member</w:t>
      </w:r>
      <w:r w:rsidR="005C54B6">
        <w:rPr>
          <w:sz w:val="20"/>
        </w:rPr>
        <w:t>s</w:t>
      </w:r>
      <w:r w:rsidR="002F4990">
        <w:rPr>
          <w:sz w:val="20"/>
        </w:rPr>
        <w:t xml:space="preserve">. </w:t>
      </w:r>
      <w:r w:rsidR="005C54B6">
        <w:rPr>
          <w:sz w:val="20"/>
        </w:rPr>
        <w:t>The Chairman extended voting privileges to Mr. Maloy.</w:t>
      </w:r>
    </w:p>
    <w:p w:rsidR="00D81CD1" w:rsidRPr="002F4990" w:rsidRDefault="005A790C" w:rsidP="00F21321">
      <w:pPr>
        <w:pStyle w:val="BodyTextIndent"/>
        <w:numPr>
          <w:ilvl w:val="0"/>
          <w:numId w:val="1"/>
        </w:numPr>
        <w:tabs>
          <w:tab w:val="clear" w:pos="1440"/>
        </w:tabs>
        <w:spacing w:after="120"/>
        <w:ind w:right="0"/>
        <w:rPr>
          <w:b/>
          <w:sz w:val="24"/>
          <w:szCs w:val="24"/>
        </w:rPr>
      </w:pPr>
      <w:r w:rsidRPr="002F4990">
        <w:rPr>
          <w:b/>
          <w:caps/>
          <w:sz w:val="24"/>
          <w:szCs w:val="24"/>
        </w:rPr>
        <w:t>review of meeting rules</w:t>
      </w:r>
      <w:r w:rsidRPr="002F4990">
        <w:rPr>
          <w:b/>
          <w:sz w:val="24"/>
          <w:szCs w:val="24"/>
        </w:rPr>
        <w:t xml:space="preserve">:  </w:t>
      </w:r>
      <w:r w:rsidR="009A79D9" w:rsidRPr="002F4990">
        <w:rPr>
          <w:b/>
          <w:sz w:val="24"/>
          <w:szCs w:val="24"/>
        </w:rPr>
        <w:t xml:space="preserve"> </w:t>
      </w:r>
      <w:r w:rsidR="006C1DA2" w:rsidRPr="002F4990">
        <w:rPr>
          <w:b/>
          <w:sz w:val="24"/>
          <w:szCs w:val="24"/>
        </w:rPr>
        <w:tab/>
      </w:r>
    </w:p>
    <w:p w:rsidR="008A152B" w:rsidRDefault="0093599D" w:rsidP="00F21321">
      <w:pPr>
        <w:pStyle w:val="BodyTextIndent"/>
        <w:tabs>
          <w:tab w:val="clear" w:pos="1440"/>
        </w:tabs>
        <w:ind w:left="360" w:right="0"/>
        <w:rPr>
          <w:sz w:val="20"/>
        </w:rPr>
      </w:pPr>
      <w:r w:rsidRPr="0085654A">
        <w:rPr>
          <w:sz w:val="20"/>
        </w:rPr>
        <w:t>The</w:t>
      </w:r>
      <w:r w:rsidR="00AC09EF" w:rsidRPr="0085654A">
        <w:rPr>
          <w:sz w:val="20"/>
        </w:rPr>
        <w:t xml:space="preserve"> </w:t>
      </w:r>
      <w:r w:rsidR="00435916" w:rsidRPr="0085654A">
        <w:rPr>
          <w:sz w:val="20"/>
        </w:rPr>
        <w:t>Chair</w:t>
      </w:r>
      <w:r w:rsidR="00FF6A18" w:rsidRPr="0085654A">
        <w:rPr>
          <w:sz w:val="20"/>
        </w:rPr>
        <w:t>man explained</w:t>
      </w:r>
      <w:r w:rsidR="00AC09EF" w:rsidRPr="0085654A">
        <w:rPr>
          <w:sz w:val="20"/>
        </w:rPr>
        <w:t xml:space="preserve"> </w:t>
      </w:r>
      <w:r w:rsidR="00FF719E" w:rsidRPr="0085654A">
        <w:rPr>
          <w:sz w:val="20"/>
        </w:rPr>
        <w:t xml:space="preserve">the meeting rules </w:t>
      </w:r>
      <w:r w:rsidR="00FF6A18" w:rsidRPr="0085654A">
        <w:rPr>
          <w:sz w:val="20"/>
        </w:rPr>
        <w:t>are located</w:t>
      </w:r>
      <w:r w:rsidR="007F589B" w:rsidRPr="0085654A">
        <w:rPr>
          <w:sz w:val="20"/>
        </w:rPr>
        <w:t xml:space="preserve"> on the back of each agenda</w:t>
      </w:r>
      <w:r w:rsidR="00862951" w:rsidRPr="0085654A">
        <w:rPr>
          <w:sz w:val="20"/>
        </w:rPr>
        <w:t>.</w:t>
      </w:r>
      <w:r w:rsidR="00035DE9" w:rsidRPr="0085654A">
        <w:rPr>
          <w:sz w:val="20"/>
        </w:rPr>
        <w:t xml:space="preserve">  </w:t>
      </w:r>
    </w:p>
    <w:p w:rsidR="000D4432" w:rsidRPr="0085654A" w:rsidRDefault="000D4432" w:rsidP="00F21321">
      <w:pPr>
        <w:pStyle w:val="BodyTextIndent"/>
        <w:tabs>
          <w:tab w:val="clear" w:pos="1440"/>
        </w:tabs>
        <w:ind w:left="360" w:right="0"/>
        <w:rPr>
          <w:sz w:val="20"/>
        </w:rPr>
      </w:pPr>
    </w:p>
    <w:p w:rsidR="00900F79" w:rsidRPr="00CB7F7D" w:rsidRDefault="008351DF" w:rsidP="00F21321">
      <w:pPr>
        <w:pStyle w:val="ListParagraph"/>
        <w:numPr>
          <w:ilvl w:val="0"/>
          <w:numId w:val="1"/>
        </w:numPr>
        <w:ind w:right="0"/>
        <w:rPr>
          <w:b/>
          <w:sz w:val="22"/>
          <w:szCs w:val="22"/>
        </w:rPr>
      </w:pPr>
      <w:r w:rsidRPr="00AA3FDB">
        <w:rPr>
          <w:b/>
          <w:sz w:val="24"/>
          <w:szCs w:val="24"/>
        </w:rPr>
        <w:t>WRITTEN COMMUNICATIONS</w:t>
      </w:r>
      <w:r w:rsidR="009E50CF" w:rsidRPr="00AA3FDB">
        <w:rPr>
          <w:b/>
          <w:sz w:val="24"/>
          <w:szCs w:val="24"/>
        </w:rPr>
        <w:t>:</w:t>
      </w:r>
      <w:r w:rsidR="006B081B" w:rsidRPr="00AA3FDB">
        <w:rPr>
          <w:b/>
          <w:sz w:val="24"/>
          <w:szCs w:val="24"/>
        </w:rPr>
        <w:t xml:space="preserve"> </w:t>
      </w:r>
      <w:r w:rsidR="004C19DE" w:rsidRPr="0085654A">
        <w:t xml:space="preserve">Minutes </w:t>
      </w:r>
      <w:r w:rsidR="00420F6F" w:rsidRPr="0085654A">
        <w:t>of</w:t>
      </w:r>
      <w:r w:rsidR="000A634E">
        <w:t xml:space="preserve"> </w:t>
      </w:r>
      <w:r w:rsidR="00F364CF">
        <w:t xml:space="preserve">October </w:t>
      </w:r>
      <w:r w:rsidR="00EF7F83">
        <w:t>28</w:t>
      </w:r>
      <w:r w:rsidR="00427447" w:rsidRPr="0085654A">
        <w:t>, 2021</w:t>
      </w:r>
    </w:p>
    <w:p w:rsidR="00AA3FDB" w:rsidRPr="00CB7F7D" w:rsidRDefault="00AA3FDB" w:rsidP="00F21321">
      <w:pPr>
        <w:pStyle w:val="ListParagraph"/>
        <w:ind w:left="360" w:right="0" w:firstLine="0"/>
        <w:rPr>
          <w:sz w:val="22"/>
          <w:szCs w:val="22"/>
        </w:rPr>
      </w:pPr>
    </w:p>
    <w:p w:rsidR="00A3049F" w:rsidRPr="0085654A" w:rsidRDefault="008A152B" w:rsidP="00F21321">
      <w:pPr>
        <w:pStyle w:val="ListParagraph"/>
        <w:ind w:left="360" w:right="0" w:firstLine="0"/>
      </w:pPr>
      <w:r w:rsidRPr="0085654A">
        <w:t>The meeting minutes of</w:t>
      </w:r>
      <w:r w:rsidR="00E166CD" w:rsidRPr="0085654A">
        <w:t xml:space="preserve"> </w:t>
      </w:r>
      <w:r w:rsidR="00F364CF">
        <w:t xml:space="preserve">October </w:t>
      </w:r>
      <w:r w:rsidR="00EF7F83">
        <w:t>28</w:t>
      </w:r>
      <w:r w:rsidR="00427447" w:rsidRPr="0085654A">
        <w:t xml:space="preserve">, 2021 </w:t>
      </w:r>
      <w:proofErr w:type="gramStart"/>
      <w:r w:rsidRPr="0085654A">
        <w:t>were distributed</w:t>
      </w:r>
      <w:proofErr w:type="gramEnd"/>
      <w:r w:rsidRPr="0085654A">
        <w:t xml:space="preserve"> to all</w:t>
      </w:r>
      <w:r w:rsidR="003577DF" w:rsidRPr="0085654A">
        <w:t xml:space="preserve"> the </w:t>
      </w:r>
      <w:r w:rsidRPr="0085654A">
        <w:t xml:space="preserve">members. </w:t>
      </w:r>
      <w:r w:rsidR="00B02EEA" w:rsidRPr="0085654A">
        <w:t xml:space="preserve"> </w:t>
      </w:r>
      <w:r w:rsidRPr="0085654A">
        <w:t>The Chairman asked if there were corrections or additions.</w:t>
      </w:r>
      <w:r w:rsidR="00FA0E47" w:rsidRPr="0085654A">
        <w:t xml:space="preserve"> </w:t>
      </w:r>
    </w:p>
    <w:p w:rsidR="00CC0712" w:rsidRPr="00CB7F7D" w:rsidRDefault="00CC0712" w:rsidP="00F21321">
      <w:pPr>
        <w:pStyle w:val="ListParagraph"/>
        <w:ind w:left="360" w:right="0" w:firstLine="0"/>
        <w:rPr>
          <w:sz w:val="22"/>
          <w:szCs w:val="22"/>
        </w:rPr>
      </w:pPr>
    </w:p>
    <w:p w:rsidR="0085654A" w:rsidRDefault="005A5BD3" w:rsidP="00F21321">
      <w:pPr>
        <w:pStyle w:val="ListParagraph"/>
        <w:ind w:left="360" w:right="0" w:firstLine="0"/>
      </w:pPr>
      <w:r w:rsidRPr="00F03A2D">
        <w:rPr>
          <w:b/>
          <w:sz w:val="22"/>
          <w:szCs w:val="22"/>
        </w:rPr>
        <w:t>VOTE (2021-</w:t>
      </w:r>
      <w:r w:rsidR="00F364CF">
        <w:rPr>
          <w:b/>
          <w:sz w:val="22"/>
          <w:szCs w:val="22"/>
        </w:rPr>
        <w:t>7</w:t>
      </w:r>
      <w:r w:rsidR="00EF7F83">
        <w:rPr>
          <w:b/>
          <w:sz w:val="22"/>
          <w:szCs w:val="22"/>
        </w:rPr>
        <w:t>3</w:t>
      </w:r>
      <w:r w:rsidRPr="00F03A2D">
        <w:rPr>
          <w:b/>
          <w:sz w:val="22"/>
          <w:szCs w:val="22"/>
        </w:rPr>
        <w:t xml:space="preserve">) </w:t>
      </w:r>
      <w:r w:rsidR="009D67E0" w:rsidRPr="0085654A">
        <w:t>Mr</w:t>
      </w:r>
      <w:r w:rsidR="008B1D29">
        <w:t>.</w:t>
      </w:r>
      <w:r w:rsidR="006F747E" w:rsidRPr="0085654A">
        <w:t xml:space="preserve"> </w:t>
      </w:r>
      <w:r w:rsidR="006B6B43">
        <w:t>Lunt</w:t>
      </w:r>
      <w:r w:rsidR="006F747E" w:rsidRPr="0085654A">
        <w:t xml:space="preserve">, </w:t>
      </w:r>
      <w:r w:rsidR="00744DA5" w:rsidRPr="0085654A">
        <w:t xml:space="preserve">seconded by </w:t>
      </w:r>
      <w:r w:rsidR="00F364CF">
        <w:t>Mr. Carr</w:t>
      </w:r>
      <w:r w:rsidR="00F1670F" w:rsidRPr="0085654A">
        <w:t xml:space="preserve"> moved to approve the Minutes of </w:t>
      </w:r>
      <w:r w:rsidR="00F364CF">
        <w:t xml:space="preserve">October </w:t>
      </w:r>
      <w:r w:rsidR="00EF7F83">
        <w:t>28</w:t>
      </w:r>
      <w:r w:rsidR="00463699">
        <w:t>,</w:t>
      </w:r>
      <w:r w:rsidR="00427447" w:rsidRPr="0085654A">
        <w:t xml:space="preserve"> 2021</w:t>
      </w:r>
      <w:r w:rsidR="00900F79" w:rsidRPr="0085654A">
        <w:t>.</w:t>
      </w:r>
      <w:r w:rsidR="00FB0AAC" w:rsidRPr="0085654A">
        <w:t xml:space="preserve"> </w:t>
      </w:r>
    </w:p>
    <w:p w:rsidR="00035DE9" w:rsidRPr="001568F4" w:rsidRDefault="00A04708" w:rsidP="00F21321">
      <w:pPr>
        <w:pStyle w:val="ListParagraph"/>
        <w:ind w:left="360" w:right="0" w:firstLine="0"/>
      </w:pPr>
      <w:r w:rsidRPr="00915F31">
        <w:rPr>
          <w:b/>
        </w:rPr>
        <w:t>V</w:t>
      </w:r>
      <w:r w:rsidR="00A3049F" w:rsidRPr="00915F31">
        <w:rPr>
          <w:b/>
        </w:rPr>
        <w:t>ote</w:t>
      </w:r>
      <w:r w:rsidR="006C43D9" w:rsidRPr="00915F31">
        <w:rPr>
          <w:b/>
        </w:rPr>
        <w:t>:</w:t>
      </w:r>
      <w:r w:rsidR="00FB0AAC" w:rsidRPr="00915F31">
        <w:rPr>
          <w:b/>
        </w:rPr>
        <w:t xml:space="preserve"> </w:t>
      </w:r>
      <w:r w:rsidR="005C54B6" w:rsidRPr="00915F31">
        <w:rPr>
          <w:b/>
        </w:rPr>
        <w:t xml:space="preserve">5-0 </w:t>
      </w:r>
      <w:r w:rsidR="00FB0AAC" w:rsidRPr="00915F31">
        <w:rPr>
          <w:b/>
        </w:rPr>
        <w:t>Carried</w:t>
      </w:r>
      <w:r w:rsidR="00FB0AAC" w:rsidRPr="001568F4">
        <w:t>.</w:t>
      </w:r>
    </w:p>
    <w:p w:rsidR="00282BA7" w:rsidRPr="00AA3FDB" w:rsidRDefault="00A04708" w:rsidP="00F21321">
      <w:pPr>
        <w:pStyle w:val="ListParagraph"/>
        <w:ind w:left="360" w:right="0" w:firstLine="0"/>
        <w:rPr>
          <w:sz w:val="24"/>
          <w:szCs w:val="24"/>
        </w:rPr>
      </w:pPr>
      <w:r w:rsidRPr="00AA3FDB">
        <w:rPr>
          <w:sz w:val="24"/>
          <w:szCs w:val="24"/>
        </w:rPr>
        <w:t xml:space="preserve"> </w:t>
      </w:r>
    </w:p>
    <w:p w:rsidR="00E21D13" w:rsidRDefault="007E47BD" w:rsidP="00F21321">
      <w:pPr>
        <w:pStyle w:val="ListParagraph"/>
        <w:numPr>
          <w:ilvl w:val="0"/>
          <w:numId w:val="1"/>
        </w:numPr>
        <w:ind w:right="0"/>
      </w:pPr>
      <w:r w:rsidRPr="007E47BD">
        <w:rPr>
          <w:b/>
          <w:sz w:val="24"/>
          <w:szCs w:val="24"/>
        </w:rPr>
        <w:t>PUBLIC HEARING</w:t>
      </w:r>
      <w:r>
        <w:t xml:space="preserve"> –</w:t>
      </w:r>
      <w:r w:rsidR="009D67E0">
        <w:t xml:space="preserve"> </w:t>
      </w:r>
      <w:r w:rsidR="00F364CF" w:rsidRPr="00EF7F83">
        <w:rPr>
          <w:sz w:val="22"/>
          <w:szCs w:val="22"/>
        </w:rPr>
        <w:t>NONE</w:t>
      </w:r>
    </w:p>
    <w:p w:rsidR="006B6B43" w:rsidRDefault="006B6B43" w:rsidP="00F21321">
      <w:pPr>
        <w:pStyle w:val="ListParagraph"/>
        <w:ind w:left="360" w:right="0" w:firstLine="0"/>
      </w:pPr>
    </w:p>
    <w:p w:rsidR="00EF7F83" w:rsidRPr="00EF7F83" w:rsidRDefault="008B026B" w:rsidP="00F21321">
      <w:pPr>
        <w:pStyle w:val="ListParagraph"/>
        <w:numPr>
          <w:ilvl w:val="0"/>
          <w:numId w:val="1"/>
        </w:numPr>
        <w:tabs>
          <w:tab w:val="left" w:pos="479"/>
        </w:tabs>
        <w:rPr>
          <w:sz w:val="24"/>
          <w:szCs w:val="22"/>
        </w:rPr>
      </w:pPr>
      <w:r w:rsidRPr="00EF7F83">
        <w:rPr>
          <w:b/>
          <w:sz w:val="24"/>
          <w:szCs w:val="24"/>
        </w:rPr>
        <w:t>UNFINISHED BUSINESS</w:t>
      </w:r>
      <w:r w:rsidR="00F364CF" w:rsidRPr="00EF7F83">
        <w:rPr>
          <w:b/>
          <w:sz w:val="24"/>
          <w:szCs w:val="24"/>
        </w:rPr>
        <w:t xml:space="preserve"> – </w:t>
      </w:r>
      <w:r w:rsidR="00EF7F83" w:rsidRPr="005C54B6">
        <w:rPr>
          <w:sz w:val="22"/>
          <w:szCs w:val="22"/>
        </w:rPr>
        <w:t>Findings of Fact</w:t>
      </w:r>
      <w:r w:rsidR="00EF7F83" w:rsidRPr="00EF7F83">
        <w:rPr>
          <w:sz w:val="24"/>
          <w:szCs w:val="22"/>
        </w:rPr>
        <w:t xml:space="preserve"> – </w:t>
      </w:r>
    </w:p>
    <w:p w:rsidR="00EF7F83" w:rsidRPr="00EF7F83" w:rsidRDefault="00EF7F83" w:rsidP="00F21321">
      <w:pPr>
        <w:widowControl w:val="0"/>
        <w:tabs>
          <w:tab w:val="left" w:pos="479"/>
        </w:tabs>
        <w:autoSpaceDE w:val="0"/>
        <w:autoSpaceDN w:val="0"/>
        <w:ind w:left="0" w:right="0" w:firstLine="450"/>
        <w:rPr>
          <w:sz w:val="24"/>
          <w:szCs w:val="22"/>
        </w:rPr>
      </w:pPr>
    </w:p>
    <w:p w:rsidR="00EF7F83" w:rsidRDefault="00EF7F83" w:rsidP="00F21321">
      <w:pPr>
        <w:widowControl w:val="0"/>
        <w:tabs>
          <w:tab w:val="left" w:pos="479"/>
        </w:tabs>
        <w:autoSpaceDE w:val="0"/>
        <w:autoSpaceDN w:val="0"/>
        <w:ind w:left="0" w:right="0" w:firstLine="450"/>
        <w:rPr>
          <w:spacing w:val="-2"/>
          <w:sz w:val="22"/>
          <w:szCs w:val="22"/>
        </w:rPr>
      </w:pPr>
      <w:r w:rsidRPr="00EF7F83">
        <w:rPr>
          <w:sz w:val="24"/>
          <w:szCs w:val="22"/>
        </w:rPr>
        <w:tab/>
      </w:r>
      <w:r w:rsidRPr="00EF7F83">
        <w:rPr>
          <w:sz w:val="24"/>
          <w:szCs w:val="22"/>
        </w:rPr>
        <w:tab/>
      </w:r>
      <w:r w:rsidRPr="00EF7F83">
        <w:rPr>
          <w:sz w:val="24"/>
          <w:szCs w:val="22"/>
        </w:rPr>
        <w:tab/>
      </w:r>
      <w:r w:rsidRPr="00EF7F83">
        <w:rPr>
          <w:sz w:val="24"/>
          <w:szCs w:val="22"/>
        </w:rPr>
        <w:tab/>
      </w:r>
      <w:r w:rsidRPr="009D01B8">
        <w:rPr>
          <w:b/>
          <w:spacing w:val="-2"/>
          <w:sz w:val="22"/>
          <w:szCs w:val="22"/>
        </w:rPr>
        <w:t>Case #21-01</w:t>
      </w:r>
      <w:r w:rsidRPr="00EF7F83">
        <w:rPr>
          <w:b/>
          <w:spacing w:val="-2"/>
          <w:sz w:val="24"/>
          <w:szCs w:val="22"/>
        </w:rPr>
        <w:t xml:space="preserve"> -</w:t>
      </w:r>
      <w:r w:rsidRPr="00EF7F83">
        <w:rPr>
          <w:spacing w:val="-2"/>
          <w:sz w:val="24"/>
          <w:szCs w:val="22"/>
        </w:rPr>
        <w:t xml:space="preserve"> </w:t>
      </w:r>
      <w:r w:rsidRPr="009D01B8">
        <w:rPr>
          <w:spacing w:val="-2"/>
        </w:rPr>
        <w:t>Frost Hill Solar 1, LLC, Amend Site Plan Review</w:t>
      </w:r>
    </w:p>
    <w:p w:rsidR="00F21321" w:rsidRPr="005C54B6" w:rsidRDefault="00F21321" w:rsidP="00F21321">
      <w:pPr>
        <w:widowControl w:val="0"/>
        <w:tabs>
          <w:tab w:val="left" w:pos="479"/>
        </w:tabs>
        <w:autoSpaceDE w:val="0"/>
        <w:autoSpaceDN w:val="0"/>
        <w:ind w:left="0" w:right="0" w:firstLine="450"/>
        <w:rPr>
          <w:spacing w:val="-2"/>
          <w:sz w:val="22"/>
          <w:szCs w:val="22"/>
        </w:rPr>
      </w:pPr>
    </w:p>
    <w:p w:rsidR="005C54B6" w:rsidRPr="005C54B6" w:rsidRDefault="005C54B6" w:rsidP="00F21321">
      <w:pPr>
        <w:widowControl w:val="0"/>
        <w:autoSpaceDE w:val="0"/>
        <w:autoSpaceDN w:val="0"/>
        <w:ind w:left="0" w:right="0" w:firstLine="360"/>
        <w:rPr>
          <w:spacing w:val="-2"/>
        </w:rPr>
      </w:pPr>
      <w:r w:rsidRPr="005C54B6">
        <w:rPr>
          <w:spacing w:val="-2"/>
        </w:rPr>
        <w:t>Findings; The Planning Board approved the project with the following findings:</w:t>
      </w:r>
    </w:p>
    <w:p w:rsidR="005C54B6" w:rsidRPr="005C54B6" w:rsidRDefault="005C54B6" w:rsidP="00F21321">
      <w:pPr>
        <w:widowControl w:val="0"/>
        <w:tabs>
          <w:tab w:val="left" w:pos="479"/>
        </w:tabs>
        <w:autoSpaceDE w:val="0"/>
        <w:autoSpaceDN w:val="0"/>
        <w:ind w:left="0" w:right="0" w:firstLine="360"/>
        <w:rPr>
          <w:spacing w:val="-2"/>
        </w:rPr>
      </w:pPr>
    </w:p>
    <w:p w:rsidR="005C54B6" w:rsidRDefault="005C54B6" w:rsidP="00F21321">
      <w:pPr>
        <w:widowControl w:val="0"/>
        <w:tabs>
          <w:tab w:val="left" w:pos="479"/>
        </w:tabs>
        <w:autoSpaceDE w:val="0"/>
        <w:autoSpaceDN w:val="0"/>
        <w:ind w:left="0" w:right="0" w:firstLine="360"/>
        <w:rPr>
          <w:spacing w:val="-2"/>
        </w:rPr>
      </w:pPr>
      <w:r w:rsidRPr="005C54B6">
        <w:rPr>
          <w:spacing w:val="-2"/>
        </w:rPr>
        <w:t>The previous approvals and conditions of Case #21-01 as accepted by the Planni</w:t>
      </w:r>
      <w:r>
        <w:rPr>
          <w:spacing w:val="-2"/>
        </w:rPr>
        <w:t>ng Board on April 29, 2021 will</w:t>
      </w:r>
    </w:p>
    <w:p w:rsidR="005C54B6" w:rsidRPr="005C54B6" w:rsidRDefault="005C54B6" w:rsidP="00F21321">
      <w:pPr>
        <w:widowControl w:val="0"/>
        <w:tabs>
          <w:tab w:val="left" w:pos="479"/>
        </w:tabs>
        <w:autoSpaceDE w:val="0"/>
        <w:autoSpaceDN w:val="0"/>
        <w:ind w:left="0" w:right="0" w:firstLine="360"/>
        <w:rPr>
          <w:spacing w:val="-2"/>
        </w:rPr>
      </w:pPr>
      <w:proofErr w:type="gramStart"/>
      <w:r w:rsidRPr="005C54B6">
        <w:rPr>
          <w:spacing w:val="-2"/>
        </w:rPr>
        <w:t>remain</w:t>
      </w:r>
      <w:proofErr w:type="gramEnd"/>
      <w:r w:rsidRPr="005C54B6">
        <w:rPr>
          <w:spacing w:val="-2"/>
        </w:rPr>
        <w:t xml:space="preserve"> except for the following:</w:t>
      </w:r>
    </w:p>
    <w:p w:rsidR="005C54B6" w:rsidRPr="005C54B6" w:rsidRDefault="005C54B6" w:rsidP="00F21321">
      <w:pPr>
        <w:widowControl w:val="0"/>
        <w:tabs>
          <w:tab w:val="left" w:pos="479"/>
        </w:tabs>
        <w:autoSpaceDE w:val="0"/>
        <w:autoSpaceDN w:val="0"/>
        <w:ind w:left="0" w:right="0" w:firstLine="360"/>
        <w:rPr>
          <w:spacing w:val="-2"/>
        </w:rPr>
      </w:pPr>
    </w:p>
    <w:p w:rsidR="005C54B6" w:rsidRPr="005C54B6" w:rsidRDefault="00F21321" w:rsidP="00F21321">
      <w:pPr>
        <w:widowControl w:val="0"/>
        <w:tabs>
          <w:tab w:val="left" w:pos="479"/>
        </w:tabs>
        <w:autoSpaceDE w:val="0"/>
        <w:autoSpaceDN w:val="0"/>
        <w:ind w:left="0" w:right="0" w:firstLine="360"/>
        <w:rPr>
          <w:spacing w:val="-2"/>
        </w:rPr>
      </w:pPr>
      <w:r>
        <w:rPr>
          <w:spacing w:val="-2"/>
        </w:rPr>
        <w:t xml:space="preserve"> </w:t>
      </w:r>
      <w:r>
        <w:rPr>
          <w:spacing w:val="-2"/>
        </w:rPr>
        <w:tab/>
      </w:r>
      <w:r w:rsidR="005C54B6" w:rsidRPr="005C54B6">
        <w:rPr>
          <w:spacing w:val="-2"/>
        </w:rPr>
        <w:t>1)</w:t>
      </w:r>
      <w:r w:rsidR="005C54B6" w:rsidRPr="005C54B6">
        <w:rPr>
          <w:spacing w:val="-2"/>
        </w:rPr>
        <w:tab/>
        <w:t xml:space="preserve">That the fenced area size </w:t>
      </w:r>
      <w:proofErr w:type="gramStart"/>
      <w:r w:rsidR="005C54B6" w:rsidRPr="005C54B6">
        <w:rPr>
          <w:spacing w:val="-2"/>
        </w:rPr>
        <w:t>will be reduced</w:t>
      </w:r>
      <w:proofErr w:type="gramEnd"/>
      <w:r w:rsidR="005C54B6" w:rsidRPr="005C54B6">
        <w:rPr>
          <w:spacing w:val="-2"/>
        </w:rPr>
        <w:t xml:space="preserve"> from 18.0 acres to 11.86 acres</w:t>
      </w:r>
    </w:p>
    <w:p w:rsidR="005C54B6" w:rsidRPr="005C54B6" w:rsidRDefault="00F21321" w:rsidP="00F21321">
      <w:pPr>
        <w:widowControl w:val="0"/>
        <w:tabs>
          <w:tab w:val="left" w:pos="479"/>
        </w:tabs>
        <w:autoSpaceDE w:val="0"/>
        <w:autoSpaceDN w:val="0"/>
        <w:ind w:left="0" w:right="0" w:firstLine="360"/>
        <w:rPr>
          <w:spacing w:val="-2"/>
        </w:rPr>
      </w:pPr>
      <w:r>
        <w:rPr>
          <w:spacing w:val="-2"/>
        </w:rPr>
        <w:tab/>
      </w:r>
      <w:r w:rsidR="005C54B6" w:rsidRPr="005C54B6">
        <w:rPr>
          <w:spacing w:val="-2"/>
        </w:rPr>
        <w:t>2)</w:t>
      </w:r>
      <w:r w:rsidR="005C54B6" w:rsidRPr="005C54B6">
        <w:rPr>
          <w:spacing w:val="-2"/>
        </w:rPr>
        <w:tab/>
        <w:t xml:space="preserve">That the System size (MW-AC) </w:t>
      </w:r>
      <w:proofErr w:type="gramStart"/>
      <w:r w:rsidR="005C54B6" w:rsidRPr="005C54B6">
        <w:rPr>
          <w:spacing w:val="-2"/>
        </w:rPr>
        <w:t>will be reduced</w:t>
      </w:r>
      <w:proofErr w:type="gramEnd"/>
      <w:r w:rsidR="005C54B6" w:rsidRPr="005C54B6">
        <w:rPr>
          <w:spacing w:val="-2"/>
        </w:rPr>
        <w:t xml:space="preserve"> from 4.99 to 1.99 MW-AC</w:t>
      </w:r>
    </w:p>
    <w:p w:rsidR="005C54B6" w:rsidRPr="005C54B6" w:rsidRDefault="00F21321" w:rsidP="00F21321">
      <w:pPr>
        <w:widowControl w:val="0"/>
        <w:tabs>
          <w:tab w:val="left" w:pos="479"/>
        </w:tabs>
        <w:autoSpaceDE w:val="0"/>
        <w:autoSpaceDN w:val="0"/>
        <w:ind w:left="0" w:right="0" w:firstLine="360"/>
        <w:rPr>
          <w:spacing w:val="-2"/>
        </w:rPr>
      </w:pPr>
      <w:r>
        <w:rPr>
          <w:spacing w:val="-2"/>
        </w:rPr>
        <w:tab/>
      </w:r>
      <w:r w:rsidR="005C54B6" w:rsidRPr="005C54B6">
        <w:rPr>
          <w:spacing w:val="-2"/>
        </w:rPr>
        <w:t>3)</w:t>
      </w:r>
      <w:r w:rsidR="005C54B6" w:rsidRPr="005C54B6">
        <w:rPr>
          <w:spacing w:val="-2"/>
        </w:rPr>
        <w:tab/>
        <w:t xml:space="preserve">That the tree clearing </w:t>
      </w:r>
      <w:proofErr w:type="gramStart"/>
      <w:r w:rsidR="005C54B6" w:rsidRPr="005C54B6">
        <w:rPr>
          <w:spacing w:val="-2"/>
        </w:rPr>
        <w:t>will be reduced</w:t>
      </w:r>
      <w:proofErr w:type="gramEnd"/>
      <w:r w:rsidR="005C54B6" w:rsidRPr="005C54B6">
        <w:rPr>
          <w:spacing w:val="-2"/>
        </w:rPr>
        <w:t xml:space="preserve"> from 18.3 to 13.73 acres</w:t>
      </w:r>
    </w:p>
    <w:p w:rsidR="005C54B6" w:rsidRDefault="00F21321" w:rsidP="00F21321">
      <w:pPr>
        <w:widowControl w:val="0"/>
        <w:tabs>
          <w:tab w:val="left" w:pos="479"/>
        </w:tabs>
        <w:autoSpaceDE w:val="0"/>
        <w:autoSpaceDN w:val="0"/>
        <w:ind w:left="0" w:right="0" w:firstLine="360"/>
        <w:rPr>
          <w:spacing w:val="-2"/>
        </w:rPr>
      </w:pPr>
      <w:r>
        <w:rPr>
          <w:spacing w:val="-2"/>
        </w:rPr>
        <w:tab/>
      </w:r>
      <w:r w:rsidR="005C54B6" w:rsidRPr="005C54B6">
        <w:rPr>
          <w:spacing w:val="-2"/>
        </w:rPr>
        <w:t>4)</w:t>
      </w:r>
      <w:r w:rsidR="005C54B6" w:rsidRPr="005C54B6">
        <w:rPr>
          <w:spacing w:val="-2"/>
        </w:rPr>
        <w:tab/>
        <w:t>That the wetland impacts will be reduced from 43,000 sf +/- to &lt;11,500 sf</w:t>
      </w:r>
    </w:p>
    <w:p w:rsidR="00F21321" w:rsidRDefault="00F21321" w:rsidP="00F21321">
      <w:pPr>
        <w:widowControl w:val="0"/>
        <w:tabs>
          <w:tab w:val="left" w:pos="479"/>
        </w:tabs>
        <w:autoSpaceDE w:val="0"/>
        <w:autoSpaceDN w:val="0"/>
        <w:ind w:left="0" w:right="0" w:firstLine="360"/>
        <w:rPr>
          <w:spacing w:val="-2"/>
        </w:rPr>
      </w:pPr>
    </w:p>
    <w:p w:rsidR="00F21321" w:rsidRPr="005C54B6" w:rsidRDefault="00F21321" w:rsidP="00F21321">
      <w:pPr>
        <w:widowControl w:val="0"/>
        <w:tabs>
          <w:tab w:val="left" w:pos="479"/>
        </w:tabs>
        <w:autoSpaceDE w:val="0"/>
        <w:autoSpaceDN w:val="0"/>
        <w:ind w:left="0" w:right="0" w:firstLine="360"/>
        <w:rPr>
          <w:spacing w:val="-2"/>
        </w:rPr>
      </w:pPr>
      <w:r>
        <w:rPr>
          <w:spacing w:val="-2"/>
        </w:rPr>
        <w:t>******************************************************************************************</w:t>
      </w:r>
    </w:p>
    <w:p w:rsidR="005C54B6" w:rsidRPr="005C54B6" w:rsidRDefault="005C54B6" w:rsidP="00F21321">
      <w:pPr>
        <w:widowControl w:val="0"/>
        <w:tabs>
          <w:tab w:val="left" w:pos="479"/>
        </w:tabs>
        <w:autoSpaceDE w:val="0"/>
        <w:autoSpaceDN w:val="0"/>
        <w:ind w:left="0" w:right="0" w:firstLine="450"/>
        <w:rPr>
          <w:spacing w:val="-2"/>
        </w:rPr>
      </w:pPr>
    </w:p>
    <w:p w:rsidR="00EF7F83" w:rsidRPr="009D01B8" w:rsidRDefault="00EF7F83" w:rsidP="00F21321">
      <w:pPr>
        <w:widowControl w:val="0"/>
        <w:tabs>
          <w:tab w:val="left" w:pos="479"/>
        </w:tabs>
        <w:autoSpaceDE w:val="0"/>
        <w:autoSpaceDN w:val="0"/>
        <w:ind w:left="0" w:right="0" w:firstLine="450"/>
        <w:rPr>
          <w:spacing w:val="-2"/>
        </w:rPr>
      </w:pPr>
      <w:r w:rsidRPr="00EF7F83">
        <w:rPr>
          <w:spacing w:val="-2"/>
          <w:sz w:val="24"/>
          <w:szCs w:val="22"/>
        </w:rPr>
        <w:tab/>
      </w:r>
      <w:r w:rsidRPr="00EF7F83">
        <w:rPr>
          <w:spacing w:val="-2"/>
          <w:sz w:val="24"/>
          <w:szCs w:val="22"/>
        </w:rPr>
        <w:tab/>
      </w:r>
      <w:r w:rsidRPr="00EF7F83">
        <w:rPr>
          <w:spacing w:val="-2"/>
          <w:sz w:val="24"/>
          <w:szCs w:val="22"/>
        </w:rPr>
        <w:tab/>
      </w:r>
      <w:r w:rsidRPr="00EF7F83">
        <w:rPr>
          <w:spacing w:val="-2"/>
          <w:sz w:val="24"/>
          <w:szCs w:val="22"/>
        </w:rPr>
        <w:tab/>
      </w:r>
      <w:r w:rsidRPr="009D01B8">
        <w:rPr>
          <w:b/>
          <w:spacing w:val="-2"/>
          <w:sz w:val="22"/>
          <w:szCs w:val="22"/>
        </w:rPr>
        <w:t>Case #21-13</w:t>
      </w:r>
      <w:r w:rsidRPr="00EF7F83">
        <w:rPr>
          <w:spacing w:val="-2"/>
          <w:sz w:val="24"/>
          <w:szCs w:val="22"/>
        </w:rPr>
        <w:t xml:space="preserve"> – </w:t>
      </w:r>
      <w:r w:rsidR="009D01B8">
        <w:rPr>
          <w:spacing w:val="-2"/>
          <w:sz w:val="24"/>
          <w:szCs w:val="22"/>
        </w:rPr>
        <w:t xml:space="preserve">  </w:t>
      </w:r>
      <w:r w:rsidR="00F21321" w:rsidRPr="009D01B8">
        <w:rPr>
          <w:spacing w:val="-2"/>
        </w:rPr>
        <w:t>Proposed Build Out of</w:t>
      </w:r>
      <w:r w:rsidR="00F21321" w:rsidRPr="009D01B8">
        <w:rPr>
          <w:spacing w:val="-2"/>
        </w:rPr>
        <w:t xml:space="preserve"> </w:t>
      </w:r>
      <w:r w:rsidRPr="009D01B8">
        <w:rPr>
          <w:spacing w:val="-2"/>
        </w:rPr>
        <w:t xml:space="preserve">Marshall Field Subdivision </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r w:rsidRPr="009D01B8">
        <w:rPr>
          <w:spacing w:val="-2"/>
        </w:rPr>
        <w:tab/>
      </w:r>
      <w:r w:rsidRPr="009D01B8">
        <w:rPr>
          <w:spacing w:val="-2"/>
        </w:rPr>
        <w:tab/>
      </w:r>
      <w:r w:rsidRPr="009D01B8">
        <w:rPr>
          <w:spacing w:val="-2"/>
        </w:rPr>
        <w:tab/>
      </w:r>
      <w:r w:rsidRPr="009D01B8">
        <w:rPr>
          <w:spacing w:val="-2"/>
        </w:rPr>
        <w:tab/>
        <w:t>Maine Affordable Properties LLC</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r w:rsidRPr="009D01B8">
        <w:rPr>
          <w:spacing w:val="-2"/>
        </w:rPr>
        <w:tab/>
      </w:r>
      <w:r w:rsidRPr="009D01B8">
        <w:rPr>
          <w:spacing w:val="-2"/>
        </w:rPr>
        <w:tab/>
      </w:r>
      <w:r w:rsidRPr="009D01B8">
        <w:rPr>
          <w:spacing w:val="-2"/>
        </w:rPr>
        <w:tab/>
      </w:r>
      <w:r w:rsidRPr="009D01B8">
        <w:rPr>
          <w:spacing w:val="-2"/>
        </w:rPr>
        <w:tab/>
        <w:t>Bartholomew and Emery Streets</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r w:rsidRPr="009D01B8">
        <w:rPr>
          <w:spacing w:val="-2"/>
        </w:rPr>
        <w:tab/>
      </w:r>
      <w:r w:rsidRPr="009D01B8">
        <w:rPr>
          <w:spacing w:val="-2"/>
        </w:rPr>
        <w:tab/>
      </w:r>
      <w:r w:rsidRPr="009D01B8">
        <w:rPr>
          <w:spacing w:val="-2"/>
        </w:rPr>
        <w:tab/>
      </w:r>
      <w:r w:rsidRPr="009D01B8">
        <w:rPr>
          <w:spacing w:val="-2"/>
        </w:rPr>
        <w:tab/>
        <w:t>Map U-15A, Lots 68 &amp; 69 and 80 through 104</w:t>
      </w:r>
    </w:p>
    <w:p w:rsidR="00F21321" w:rsidRDefault="00F21321" w:rsidP="00F21321">
      <w:pPr>
        <w:widowControl w:val="0"/>
        <w:tabs>
          <w:tab w:val="left" w:pos="479"/>
        </w:tabs>
        <w:autoSpaceDE w:val="0"/>
        <w:autoSpaceDN w:val="0"/>
        <w:ind w:left="0" w:right="0" w:firstLine="450"/>
        <w:rPr>
          <w:spacing w:val="-2"/>
          <w:sz w:val="22"/>
          <w:szCs w:val="22"/>
        </w:rPr>
      </w:pP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Findings; The Planning Board approved the project with the following findings:</w:t>
      </w:r>
    </w:p>
    <w:p w:rsidR="00F21321" w:rsidRPr="009D01B8" w:rsidRDefault="00F21321" w:rsidP="00F21321">
      <w:pPr>
        <w:widowControl w:val="0"/>
        <w:tabs>
          <w:tab w:val="left" w:pos="479"/>
        </w:tabs>
        <w:autoSpaceDE w:val="0"/>
        <w:autoSpaceDN w:val="0"/>
        <w:ind w:left="0" w:right="0" w:firstLine="450"/>
        <w:rPr>
          <w:spacing w:val="-2"/>
        </w:rPr>
      </w:pP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w:t>
      </w:r>
      <w:r w:rsidRPr="009D01B8">
        <w:rPr>
          <w:spacing w:val="-2"/>
        </w:rPr>
        <w:tab/>
      </w:r>
      <w:r w:rsidRPr="009D01B8">
        <w:rPr>
          <w:b/>
          <w:spacing w:val="-2"/>
        </w:rPr>
        <w:t>Subdivision Chapter 66-147 - Monuments</w:t>
      </w:r>
      <w:r w:rsidRPr="009D01B8">
        <w:rPr>
          <w:spacing w:val="-2"/>
        </w:rPr>
        <w:t xml:space="preserve">: </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r w:rsidRPr="009D01B8">
        <w:rPr>
          <w:spacing w:val="-2"/>
        </w:rPr>
        <w:t>Permanent granite or cement monuments not less than four inches square in width or iron reinforcement</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proofErr w:type="gramStart"/>
      <w:r w:rsidRPr="009D01B8">
        <w:rPr>
          <w:spacing w:val="-2"/>
        </w:rPr>
        <w:t>rods</w:t>
      </w:r>
      <w:proofErr w:type="gramEnd"/>
      <w:r w:rsidRPr="009D01B8">
        <w:rPr>
          <w:spacing w:val="-2"/>
        </w:rPr>
        <w:t xml:space="preserve"> at least 5/8 inches across the top and at least four feet in the ground shall be installed as follows:</w:t>
      </w:r>
    </w:p>
    <w:p w:rsidR="00F21321" w:rsidRPr="00F21321" w:rsidRDefault="00F21321" w:rsidP="00F21321">
      <w:pPr>
        <w:widowControl w:val="0"/>
        <w:tabs>
          <w:tab w:val="left" w:pos="479"/>
        </w:tabs>
        <w:autoSpaceDE w:val="0"/>
        <w:autoSpaceDN w:val="0"/>
        <w:ind w:left="0" w:right="0" w:firstLine="450"/>
        <w:rPr>
          <w:spacing w:val="-2"/>
          <w:sz w:val="22"/>
          <w:szCs w:val="22"/>
        </w:rPr>
      </w:pPr>
    </w:p>
    <w:p w:rsidR="00F21321" w:rsidRPr="00915F31" w:rsidRDefault="00F21321" w:rsidP="00F21321">
      <w:pPr>
        <w:pStyle w:val="ListParagraph"/>
        <w:widowControl w:val="0"/>
        <w:numPr>
          <w:ilvl w:val="0"/>
          <w:numId w:val="9"/>
        </w:numPr>
        <w:autoSpaceDE w:val="0"/>
        <w:autoSpaceDN w:val="0"/>
        <w:ind w:right="0"/>
        <w:rPr>
          <w:spacing w:val="-2"/>
        </w:rPr>
      </w:pPr>
      <w:r w:rsidRPr="00915F31">
        <w:rPr>
          <w:spacing w:val="-2"/>
        </w:rPr>
        <w:t xml:space="preserve">Monuments shall be set at all street intersections and points of curvature, but no further than </w:t>
      </w:r>
      <w:r w:rsidRPr="00915F31">
        <w:rPr>
          <w:spacing w:val="-2"/>
        </w:rPr>
        <w:t>750</w:t>
      </w:r>
    </w:p>
    <w:p w:rsidR="00F21321" w:rsidRPr="00915F31" w:rsidRDefault="00F21321" w:rsidP="00F21321">
      <w:pPr>
        <w:pStyle w:val="ListParagraph"/>
        <w:widowControl w:val="0"/>
        <w:autoSpaceDE w:val="0"/>
        <w:autoSpaceDN w:val="0"/>
        <w:ind w:left="1080" w:right="0" w:firstLine="0"/>
        <w:rPr>
          <w:spacing w:val="-2"/>
        </w:rPr>
      </w:pPr>
      <w:proofErr w:type="gramStart"/>
      <w:r w:rsidRPr="00915F31">
        <w:rPr>
          <w:spacing w:val="-2"/>
        </w:rPr>
        <w:t>feet</w:t>
      </w:r>
      <w:proofErr w:type="gramEnd"/>
      <w:r w:rsidRPr="00915F31">
        <w:rPr>
          <w:spacing w:val="-2"/>
        </w:rPr>
        <w:t xml:space="preserve"> apart along street lines without curves or intersections.</w:t>
      </w:r>
    </w:p>
    <w:p w:rsidR="00F21321" w:rsidRPr="00F21321" w:rsidRDefault="00F21321" w:rsidP="00F21321">
      <w:pPr>
        <w:pStyle w:val="ListParagraph"/>
        <w:widowControl w:val="0"/>
        <w:autoSpaceDE w:val="0"/>
        <w:autoSpaceDN w:val="0"/>
        <w:ind w:left="1080" w:right="0" w:firstLine="0"/>
        <w:rPr>
          <w:spacing w:val="-2"/>
          <w:sz w:val="22"/>
          <w:szCs w:val="22"/>
        </w:rPr>
      </w:pPr>
    </w:p>
    <w:p w:rsidR="00F21321" w:rsidRPr="009D01B8" w:rsidRDefault="00F21321" w:rsidP="00F21321">
      <w:pPr>
        <w:pStyle w:val="ListParagraph"/>
        <w:widowControl w:val="0"/>
        <w:numPr>
          <w:ilvl w:val="0"/>
          <w:numId w:val="9"/>
        </w:numPr>
        <w:tabs>
          <w:tab w:val="left" w:pos="479"/>
        </w:tabs>
        <w:autoSpaceDE w:val="0"/>
        <w:autoSpaceDN w:val="0"/>
        <w:ind w:right="0"/>
        <w:rPr>
          <w:spacing w:val="-2"/>
        </w:rPr>
      </w:pPr>
      <w:r w:rsidRPr="009D01B8">
        <w:rPr>
          <w:spacing w:val="-2"/>
        </w:rPr>
        <w:t>Monuments shall be set at all corners and angle points of the subdivision boundaries and all lot boundary and angle points.</w:t>
      </w:r>
    </w:p>
    <w:p w:rsidR="00F21321" w:rsidRPr="009D01B8" w:rsidRDefault="00F21321" w:rsidP="00F21321">
      <w:pPr>
        <w:pStyle w:val="ListParagraph"/>
        <w:widowControl w:val="0"/>
        <w:tabs>
          <w:tab w:val="left" w:pos="479"/>
        </w:tabs>
        <w:autoSpaceDE w:val="0"/>
        <w:autoSpaceDN w:val="0"/>
        <w:ind w:left="1080" w:right="0" w:firstLine="0"/>
        <w:rPr>
          <w:spacing w:val="-2"/>
        </w:rPr>
      </w:pP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 xml:space="preserve">This approval </w:t>
      </w:r>
      <w:proofErr w:type="gramStart"/>
      <w:r w:rsidRPr="009D01B8">
        <w:rPr>
          <w:spacing w:val="-2"/>
        </w:rPr>
        <w:t>is granted</w:t>
      </w:r>
      <w:proofErr w:type="gramEnd"/>
      <w:r w:rsidRPr="009D01B8">
        <w:rPr>
          <w:spacing w:val="-2"/>
        </w:rPr>
        <w:t xml:space="preserve"> based on the following Conditions being met:</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 xml:space="preserve"> </w:t>
      </w:r>
    </w:p>
    <w:p w:rsidR="00F21321" w:rsidRPr="009D01B8" w:rsidRDefault="00F21321" w:rsidP="00F21321">
      <w:pPr>
        <w:widowControl w:val="0"/>
        <w:tabs>
          <w:tab w:val="left" w:pos="479"/>
        </w:tabs>
        <w:autoSpaceDE w:val="0"/>
        <w:autoSpaceDN w:val="0"/>
        <w:ind w:left="0" w:right="0" w:firstLine="450"/>
        <w:rPr>
          <w:spacing w:val="-2"/>
        </w:rPr>
      </w:pPr>
      <w:r w:rsidRPr="009D01B8">
        <w:rPr>
          <w:spacing w:val="-2"/>
        </w:rPr>
        <w:tab/>
      </w:r>
      <w:r w:rsidRPr="009D01B8">
        <w:rPr>
          <w:spacing w:val="-2"/>
        </w:rPr>
        <w:tab/>
      </w:r>
      <w:r w:rsidRPr="009D01B8">
        <w:rPr>
          <w:spacing w:val="-2"/>
        </w:rPr>
        <w:t>a)</w:t>
      </w:r>
      <w:r w:rsidRPr="009D01B8">
        <w:rPr>
          <w:spacing w:val="-2"/>
        </w:rPr>
        <w:t xml:space="preserve">   </w:t>
      </w:r>
      <w:r w:rsidRPr="009D01B8">
        <w:rPr>
          <w:spacing w:val="-2"/>
        </w:rPr>
        <w:t>All permits are in place in advance of the start of the associated work</w:t>
      </w:r>
    </w:p>
    <w:p w:rsidR="00F21321" w:rsidRPr="009D01B8" w:rsidRDefault="00F21321" w:rsidP="00F21321">
      <w:pPr>
        <w:widowControl w:val="0"/>
        <w:tabs>
          <w:tab w:val="left" w:pos="479"/>
        </w:tabs>
        <w:autoSpaceDE w:val="0"/>
        <w:autoSpaceDN w:val="0"/>
        <w:ind w:left="450" w:right="0" w:firstLine="0"/>
        <w:rPr>
          <w:spacing w:val="-2"/>
        </w:rPr>
      </w:pPr>
      <w:r w:rsidRPr="009D01B8">
        <w:rPr>
          <w:spacing w:val="-2"/>
        </w:rPr>
        <w:tab/>
      </w:r>
      <w:r w:rsidRPr="009D01B8">
        <w:rPr>
          <w:spacing w:val="-2"/>
        </w:rPr>
        <w:tab/>
      </w:r>
      <w:r w:rsidRPr="009D01B8">
        <w:rPr>
          <w:spacing w:val="-2"/>
        </w:rPr>
        <w:t>b)</w:t>
      </w:r>
      <w:r w:rsidRPr="009D01B8">
        <w:rPr>
          <w:spacing w:val="-2"/>
        </w:rPr>
        <w:t xml:space="preserve">   </w:t>
      </w:r>
      <w:r w:rsidRPr="009D01B8">
        <w:rPr>
          <w:spacing w:val="-2"/>
        </w:rPr>
        <w:t>A bond be calculated and posted for the sewer (Chapter 34, Article VI section 34-76) and road</w:t>
      </w:r>
    </w:p>
    <w:p w:rsidR="00F21321" w:rsidRPr="009D01B8" w:rsidRDefault="00F21321" w:rsidP="00F21321">
      <w:pPr>
        <w:widowControl w:val="0"/>
        <w:tabs>
          <w:tab w:val="left" w:pos="479"/>
        </w:tabs>
        <w:autoSpaceDE w:val="0"/>
        <w:autoSpaceDN w:val="0"/>
        <w:ind w:left="450" w:right="0" w:firstLine="0"/>
        <w:rPr>
          <w:spacing w:val="-2"/>
        </w:rPr>
      </w:pPr>
      <w:r w:rsidRPr="009D01B8">
        <w:rPr>
          <w:spacing w:val="-2"/>
        </w:rPr>
        <w:tab/>
      </w:r>
      <w:r w:rsidRPr="009D01B8">
        <w:rPr>
          <w:spacing w:val="-2"/>
        </w:rPr>
        <w:tab/>
        <w:t xml:space="preserve">     </w:t>
      </w:r>
      <w:r w:rsidRPr="009D01B8">
        <w:rPr>
          <w:spacing w:val="-2"/>
        </w:rPr>
        <w:t xml:space="preserve"> </w:t>
      </w:r>
      <w:proofErr w:type="gramStart"/>
      <w:r w:rsidRPr="009D01B8">
        <w:rPr>
          <w:spacing w:val="-2"/>
        </w:rPr>
        <w:t>construction</w:t>
      </w:r>
      <w:proofErr w:type="gramEnd"/>
      <w:r w:rsidRPr="009D01B8">
        <w:rPr>
          <w:spacing w:val="-2"/>
        </w:rPr>
        <w:t xml:space="preserve"> (Chapter 46 section 46-63) prior to the issuance of any building permits</w:t>
      </w:r>
      <w:r w:rsidRPr="009D01B8">
        <w:rPr>
          <w:spacing w:val="-2"/>
        </w:rPr>
        <w:t>.</w:t>
      </w:r>
    </w:p>
    <w:p w:rsidR="00F21321" w:rsidRDefault="00F21321" w:rsidP="00F21321">
      <w:pPr>
        <w:widowControl w:val="0"/>
        <w:autoSpaceDE w:val="0"/>
        <w:autoSpaceDN w:val="0"/>
        <w:ind w:right="0"/>
        <w:rPr>
          <w:spacing w:val="-2"/>
          <w:sz w:val="22"/>
          <w:szCs w:val="22"/>
        </w:rPr>
      </w:pPr>
    </w:p>
    <w:p w:rsidR="00F21321" w:rsidRDefault="00915F31" w:rsidP="00F21321">
      <w:pPr>
        <w:widowControl w:val="0"/>
        <w:autoSpaceDE w:val="0"/>
        <w:autoSpaceDN w:val="0"/>
        <w:ind w:right="0"/>
        <w:rPr>
          <w:spacing w:val="-2"/>
          <w:sz w:val="22"/>
          <w:szCs w:val="22"/>
        </w:rPr>
      </w:pPr>
      <w:r>
        <w:rPr>
          <w:spacing w:val="-2"/>
          <w:sz w:val="22"/>
          <w:szCs w:val="22"/>
        </w:rPr>
        <w:t xml:space="preserve">        </w:t>
      </w:r>
      <w:r w:rsidR="00F21321">
        <w:rPr>
          <w:spacing w:val="-2"/>
          <w:sz w:val="22"/>
          <w:szCs w:val="22"/>
        </w:rPr>
        <w:t>***************************************************************************</w:t>
      </w:r>
      <w:r>
        <w:rPr>
          <w:spacing w:val="-2"/>
          <w:sz w:val="22"/>
          <w:szCs w:val="22"/>
        </w:rPr>
        <w:t>******</w:t>
      </w:r>
    </w:p>
    <w:p w:rsidR="00EF7F83" w:rsidRPr="00EF7F83" w:rsidRDefault="00EF7F83" w:rsidP="00EF7F83">
      <w:pPr>
        <w:widowControl w:val="0"/>
        <w:tabs>
          <w:tab w:val="left" w:pos="479"/>
        </w:tabs>
        <w:autoSpaceDE w:val="0"/>
        <w:autoSpaceDN w:val="0"/>
        <w:ind w:left="0" w:right="0" w:firstLine="450"/>
        <w:jc w:val="left"/>
        <w:rPr>
          <w:spacing w:val="-2"/>
          <w:sz w:val="24"/>
          <w:szCs w:val="22"/>
        </w:rPr>
      </w:pPr>
    </w:p>
    <w:p w:rsidR="00EF7F83" w:rsidRPr="009D01B8" w:rsidRDefault="00EF7F83" w:rsidP="00EF7F83">
      <w:pPr>
        <w:widowControl w:val="0"/>
        <w:tabs>
          <w:tab w:val="left" w:pos="479"/>
        </w:tabs>
        <w:autoSpaceDE w:val="0"/>
        <w:autoSpaceDN w:val="0"/>
        <w:ind w:left="1440" w:right="0" w:firstLine="0"/>
        <w:jc w:val="left"/>
        <w:rPr>
          <w:spacing w:val="-2"/>
        </w:rPr>
      </w:pPr>
      <w:r w:rsidRPr="00EF7F83">
        <w:rPr>
          <w:spacing w:val="-2"/>
          <w:sz w:val="24"/>
          <w:szCs w:val="22"/>
        </w:rPr>
        <w:tab/>
      </w:r>
      <w:r w:rsidRPr="009D01B8">
        <w:rPr>
          <w:b/>
          <w:spacing w:val="-2"/>
          <w:sz w:val="22"/>
          <w:szCs w:val="22"/>
        </w:rPr>
        <w:t>Case #21-14</w:t>
      </w:r>
      <w:r w:rsidRPr="00EF7F83">
        <w:rPr>
          <w:spacing w:val="-2"/>
          <w:sz w:val="24"/>
          <w:szCs w:val="22"/>
        </w:rPr>
        <w:t xml:space="preserve"> – </w:t>
      </w:r>
      <w:r w:rsidRPr="009D01B8">
        <w:rPr>
          <w:spacing w:val="-2"/>
        </w:rPr>
        <w:t>Morse Property/Sabattus Creek Mobile Home Park lot creation</w:t>
      </w:r>
    </w:p>
    <w:p w:rsidR="009D01B8" w:rsidRPr="009D01B8" w:rsidRDefault="009D01B8" w:rsidP="009D01B8">
      <w:pPr>
        <w:widowControl w:val="0"/>
        <w:tabs>
          <w:tab w:val="left" w:pos="479"/>
        </w:tabs>
        <w:autoSpaceDE w:val="0"/>
        <w:autoSpaceDN w:val="0"/>
        <w:ind w:left="1440" w:right="0" w:firstLine="0"/>
        <w:jc w:val="left"/>
        <w:rPr>
          <w:spacing w:val="-2"/>
        </w:rPr>
      </w:pPr>
      <w:r w:rsidRPr="009D01B8">
        <w:rPr>
          <w:spacing w:val="-2"/>
        </w:rPr>
        <w:tab/>
      </w:r>
      <w:r w:rsidRPr="009D01B8">
        <w:rPr>
          <w:spacing w:val="-2"/>
        </w:rPr>
        <w:tab/>
      </w:r>
      <w:r w:rsidR="00915F31">
        <w:rPr>
          <w:spacing w:val="-2"/>
        </w:rPr>
        <w:t xml:space="preserve">             </w:t>
      </w:r>
      <w:r w:rsidRPr="009D01B8">
        <w:rPr>
          <w:spacing w:val="-2"/>
        </w:rPr>
        <w:t>Morse Property/Sabattus Creek Mobile Home Park</w:t>
      </w:r>
      <w:r w:rsidRPr="009D01B8">
        <w:rPr>
          <w:spacing w:val="-2"/>
        </w:rPr>
        <w:tab/>
      </w:r>
    </w:p>
    <w:p w:rsidR="009D01B8" w:rsidRPr="009D01B8" w:rsidRDefault="009D01B8" w:rsidP="009D01B8">
      <w:pPr>
        <w:widowControl w:val="0"/>
        <w:tabs>
          <w:tab w:val="left" w:pos="479"/>
        </w:tabs>
        <w:autoSpaceDE w:val="0"/>
        <w:autoSpaceDN w:val="0"/>
        <w:ind w:left="1440" w:right="0" w:firstLine="0"/>
        <w:jc w:val="left"/>
        <w:rPr>
          <w:spacing w:val="-2"/>
        </w:rPr>
      </w:pPr>
      <w:r w:rsidRPr="009D01B8">
        <w:rPr>
          <w:spacing w:val="-2"/>
        </w:rPr>
        <w:tab/>
      </w:r>
      <w:r w:rsidRPr="009D01B8">
        <w:rPr>
          <w:spacing w:val="-2"/>
        </w:rPr>
        <w:tab/>
      </w:r>
      <w:r w:rsidR="00915F31">
        <w:rPr>
          <w:spacing w:val="-2"/>
        </w:rPr>
        <w:t xml:space="preserve">             </w:t>
      </w:r>
      <w:r w:rsidRPr="009D01B8">
        <w:rPr>
          <w:spacing w:val="-2"/>
        </w:rPr>
        <w:t>Greg and Katheryn Morse</w:t>
      </w:r>
      <w:r w:rsidRPr="009D01B8">
        <w:rPr>
          <w:spacing w:val="-2"/>
        </w:rPr>
        <w:tab/>
      </w:r>
    </w:p>
    <w:p w:rsidR="009D01B8" w:rsidRPr="009D01B8" w:rsidRDefault="009D01B8" w:rsidP="009D01B8">
      <w:pPr>
        <w:widowControl w:val="0"/>
        <w:tabs>
          <w:tab w:val="left" w:pos="479"/>
        </w:tabs>
        <w:autoSpaceDE w:val="0"/>
        <w:autoSpaceDN w:val="0"/>
        <w:ind w:left="1440" w:right="0" w:firstLine="0"/>
        <w:jc w:val="left"/>
        <w:rPr>
          <w:spacing w:val="-2"/>
        </w:rPr>
      </w:pPr>
      <w:r w:rsidRPr="009D01B8">
        <w:rPr>
          <w:spacing w:val="-2"/>
        </w:rPr>
        <w:tab/>
      </w:r>
      <w:r w:rsidRPr="009D01B8">
        <w:rPr>
          <w:spacing w:val="-2"/>
        </w:rPr>
        <w:tab/>
      </w:r>
      <w:r w:rsidR="00915F31">
        <w:rPr>
          <w:spacing w:val="-2"/>
        </w:rPr>
        <w:t xml:space="preserve">             </w:t>
      </w:r>
      <w:r w:rsidRPr="009D01B8">
        <w:rPr>
          <w:spacing w:val="-2"/>
        </w:rPr>
        <w:t>101 Lisbon Street</w:t>
      </w:r>
    </w:p>
    <w:p w:rsidR="009D01B8" w:rsidRPr="009D01B8" w:rsidRDefault="009D01B8" w:rsidP="009D01B8">
      <w:pPr>
        <w:widowControl w:val="0"/>
        <w:tabs>
          <w:tab w:val="left" w:pos="479"/>
        </w:tabs>
        <w:autoSpaceDE w:val="0"/>
        <w:autoSpaceDN w:val="0"/>
        <w:ind w:left="1440" w:right="0" w:firstLine="0"/>
        <w:jc w:val="left"/>
        <w:rPr>
          <w:spacing w:val="-2"/>
        </w:rPr>
      </w:pPr>
      <w:r w:rsidRPr="009D01B8">
        <w:rPr>
          <w:spacing w:val="-2"/>
        </w:rPr>
        <w:tab/>
      </w:r>
      <w:r w:rsidRPr="009D01B8">
        <w:rPr>
          <w:spacing w:val="-2"/>
        </w:rPr>
        <w:tab/>
      </w:r>
      <w:r w:rsidR="00915F31">
        <w:rPr>
          <w:spacing w:val="-2"/>
        </w:rPr>
        <w:t xml:space="preserve">             </w:t>
      </w:r>
      <w:r w:rsidRPr="009D01B8">
        <w:rPr>
          <w:spacing w:val="-2"/>
        </w:rPr>
        <w:t>Lisbon, ME 04250</w:t>
      </w:r>
    </w:p>
    <w:p w:rsidR="009D01B8" w:rsidRPr="009D01B8" w:rsidRDefault="009D01B8" w:rsidP="009D01B8">
      <w:pPr>
        <w:widowControl w:val="0"/>
        <w:tabs>
          <w:tab w:val="left" w:pos="479"/>
        </w:tabs>
        <w:autoSpaceDE w:val="0"/>
        <w:autoSpaceDN w:val="0"/>
        <w:ind w:left="1440" w:right="0" w:firstLine="0"/>
        <w:jc w:val="left"/>
        <w:rPr>
          <w:spacing w:val="-2"/>
        </w:rPr>
      </w:pPr>
      <w:r w:rsidRPr="009D01B8">
        <w:rPr>
          <w:spacing w:val="-2"/>
        </w:rPr>
        <w:tab/>
      </w:r>
      <w:r w:rsidRPr="009D01B8">
        <w:rPr>
          <w:spacing w:val="-2"/>
        </w:rPr>
        <w:tab/>
      </w:r>
      <w:r w:rsidR="00915F31">
        <w:rPr>
          <w:spacing w:val="-2"/>
        </w:rPr>
        <w:t xml:space="preserve">             </w:t>
      </w:r>
      <w:r w:rsidRPr="009D01B8">
        <w:rPr>
          <w:spacing w:val="-2"/>
        </w:rPr>
        <w:t>Map U22 Lot 011</w:t>
      </w:r>
    </w:p>
    <w:p w:rsidR="009D01B8" w:rsidRPr="009D01B8" w:rsidRDefault="009D01B8" w:rsidP="009D01B8">
      <w:pPr>
        <w:widowControl w:val="0"/>
        <w:tabs>
          <w:tab w:val="left" w:pos="479"/>
        </w:tabs>
        <w:autoSpaceDE w:val="0"/>
        <w:autoSpaceDN w:val="0"/>
        <w:ind w:left="1440" w:right="0" w:firstLine="0"/>
        <w:rPr>
          <w:spacing w:val="-2"/>
        </w:rPr>
      </w:pPr>
    </w:p>
    <w:p w:rsidR="009D01B8" w:rsidRPr="009D01B8" w:rsidRDefault="009D01B8" w:rsidP="009D01B8">
      <w:pPr>
        <w:widowControl w:val="0"/>
        <w:tabs>
          <w:tab w:val="left" w:pos="479"/>
        </w:tabs>
        <w:autoSpaceDE w:val="0"/>
        <w:autoSpaceDN w:val="0"/>
        <w:ind w:left="1440" w:right="0" w:hanging="990"/>
        <w:rPr>
          <w:spacing w:val="-2"/>
        </w:rPr>
      </w:pPr>
      <w:r w:rsidRPr="009D01B8">
        <w:rPr>
          <w:spacing w:val="-2"/>
        </w:rPr>
        <w:t>Findings; The Planning Board approved the project with the following findings:</w:t>
      </w:r>
    </w:p>
    <w:p w:rsidR="009D01B8" w:rsidRPr="009D01B8" w:rsidRDefault="009D01B8" w:rsidP="009D01B8">
      <w:pPr>
        <w:widowControl w:val="0"/>
        <w:tabs>
          <w:tab w:val="left" w:pos="479"/>
        </w:tabs>
        <w:autoSpaceDE w:val="0"/>
        <w:autoSpaceDN w:val="0"/>
        <w:ind w:left="1440" w:right="0" w:hanging="990"/>
        <w:rPr>
          <w:spacing w:val="-2"/>
        </w:rPr>
      </w:pPr>
    </w:p>
    <w:p w:rsidR="009D01B8" w:rsidRPr="009D01B8" w:rsidRDefault="009D01B8" w:rsidP="009D01B8">
      <w:pPr>
        <w:widowControl w:val="0"/>
        <w:tabs>
          <w:tab w:val="left" w:pos="479"/>
        </w:tabs>
        <w:autoSpaceDE w:val="0"/>
        <w:autoSpaceDN w:val="0"/>
        <w:ind w:left="1440" w:right="0" w:hanging="990"/>
        <w:rPr>
          <w:spacing w:val="-2"/>
        </w:rPr>
      </w:pPr>
      <w:r w:rsidRPr="009D01B8">
        <w:rPr>
          <w:spacing w:val="-2"/>
        </w:rPr>
        <w:tab/>
        <w:t xml:space="preserve">    </w:t>
      </w:r>
      <w:r w:rsidRPr="009D01B8">
        <w:rPr>
          <w:spacing w:val="-2"/>
        </w:rPr>
        <w:t>A.</w:t>
      </w:r>
      <w:r w:rsidRPr="009D01B8">
        <w:rPr>
          <w:spacing w:val="-2"/>
        </w:rPr>
        <w:t xml:space="preserve">  </w:t>
      </w:r>
      <w:r w:rsidRPr="009D01B8">
        <w:rPr>
          <w:spacing w:val="-2"/>
        </w:rPr>
        <w:t xml:space="preserve">Site plan review, Chapter 62 Article III: </w:t>
      </w:r>
    </w:p>
    <w:p w:rsidR="009D01B8" w:rsidRPr="009D01B8" w:rsidRDefault="009D01B8" w:rsidP="009D01B8">
      <w:pPr>
        <w:widowControl w:val="0"/>
        <w:tabs>
          <w:tab w:val="left" w:pos="479"/>
        </w:tabs>
        <w:autoSpaceDE w:val="0"/>
        <w:autoSpaceDN w:val="0"/>
        <w:ind w:left="1440" w:right="0" w:hanging="990"/>
        <w:rPr>
          <w:spacing w:val="-2"/>
        </w:rPr>
      </w:pPr>
      <w:r w:rsidRPr="009D01B8">
        <w:rPr>
          <w:spacing w:val="-2"/>
        </w:rPr>
        <w:tab/>
        <w:t xml:space="preserve">         </w:t>
      </w:r>
      <w:proofErr w:type="gramStart"/>
      <w:r w:rsidRPr="009D01B8">
        <w:rPr>
          <w:spacing w:val="-2"/>
        </w:rPr>
        <w:t>1.</w:t>
      </w:r>
      <w:r w:rsidRPr="009D01B8">
        <w:rPr>
          <w:spacing w:val="-2"/>
        </w:rPr>
        <w:t xml:space="preserve">  </w:t>
      </w:r>
      <w:r w:rsidRPr="009D01B8">
        <w:rPr>
          <w:spacing w:val="-2"/>
        </w:rPr>
        <w:t>Safe vehicular access to and from public and private streets.</w:t>
      </w:r>
      <w:proofErr w:type="gramEnd"/>
    </w:p>
    <w:p w:rsidR="009D01B8" w:rsidRDefault="009D01B8" w:rsidP="009D01B8">
      <w:pPr>
        <w:widowControl w:val="0"/>
        <w:tabs>
          <w:tab w:val="left" w:pos="479"/>
        </w:tabs>
        <w:autoSpaceDE w:val="0"/>
        <w:autoSpaceDN w:val="0"/>
        <w:ind w:left="1440" w:right="0" w:hanging="990"/>
        <w:rPr>
          <w:spacing w:val="-2"/>
          <w:sz w:val="24"/>
          <w:szCs w:val="22"/>
        </w:rPr>
      </w:pPr>
      <w:r w:rsidRPr="009D01B8">
        <w:rPr>
          <w:spacing w:val="-2"/>
        </w:rPr>
        <w:tab/>
        <w:t xml:space="preserve">         2.  </w:t>
      </w:r>
      <w:r w:rsidRPr="009D01B8">
        <w:rPr>
          <w:spacing w:val="-2"/>
        </w:rPr>
        <w:t>Safe emergency vehicle access to all building and structures at all times.</w:t>
      </w:r>
      <w:r w:rsidRPr="009D01B8">
        <w:rPr>
          <w:spacing w:val="-2"/>
        </w:rPr>
        <w:tab/>
      </w:r>
      <w:r>
        <w:rPr>
          <w:spacing w:val="-2"/>
          <w:sz w:val="24"/>
          <w:szCs w:val="22"/>
        </w:rPr>
        <w:tab/>
      </w:r>
      <w:r>
        <w:rPr>
          <w:spacing w:val="-2"/>
          <w:sz w:val="24"/>
          <w:szCs w:val="22"/>
        </w:rPr>
        <w:tab/>
      </w:r>
      <w:r w:rsidRPr="009D01B8">
        <w:rPr>
          <w:spacing w:val="-2"/>
          <w:sz w:val="24"/>
          <w:szCs w:val="22"/>
        </w:rPr>
        <w:t xml:space="preserve"> </w:t>
      </w:r>
    </w:p>
    <w:p w:rsidR="00EF7F83" w:rsidRPr="00EF7F83" w:rsidRDefault="009D01B8" w:rsidP="00915F31">
      <w:pPr>
        <w:widowControl w:val="0"/>
        <w:autoSpaceDE w:val="0"/>
        <w:autoSpaceDN w:val="0"/>
        <w:ind w:left="1440" w:right="0" w:hanging="1080"/>
        <w:jc w:val="left"/>
        <w:rPr>
          <w:spacing w:val="-2"/>
          <w:sz w:val="24"/>
          <w:szCs w:val="22"/>
        </w:rPr>
      </w:pPr>
      <w:r w:rsidRPr="009D01B8">
        <w:rPr>
          <w:spacing w:val="-2"/>
          <w:sz w:val="24"/>
          <w:szCs w:val="22"/>
        </w:rPr>
        <w:tab/>
      </w:r>
    </w:p>
    <w:p w:rsidR="00F03A75" w:rsidRPr="00EF7F83" w:rsidRDefault="008B1D29" w:rsidP="00EF7F83">
      <w:pPr>
        <w:pStyle w:val="ListParagraph"/>
        <w:numPr>
          <w:ilvl w:val="0"/>
          <w:numId w:val="1"/>
        </w:numPr>
        <w:ind w:right="0"/>
        <w:rPr>
          <w:szCs w:val="24"/>
        </w:rPr>
      </w:pPr>
      <w:r w:rsidRPr="00EF7F83">
        <w:rPr>
          <w:b/>
          <w:sz w:val="24"/>
          <w:szCs w:val="24"/>
        </w:rPr>
        <w:t>NEW BUSINESS</w:t>
      </w:r>
      <w:r w:rsidR="00C144F0">
        <w:t xml:space="preserve"> </w:t>
      </w:r>
      <w:r w:rsidR="00262D31">
        <w:t>–</w:t>
      </w:r>
      <w:r w:rsidR="00FC43AA">
        <w:t xml:space="preserve"> </w:t>
      </w:r>
      <w:r w:rsidR="00C40781" w:rsidRPr="00EF7F83">
        <w:rPr>
          <w:b/>
          <w:sz w:val="24"/>
          <w:szCs w:val="24"/>
        </w:rPr>
        <w:t>NONE</w:t>
      </w:r>
    </w:p>
    <w:p w:rsidR="00262D31" w:rsidRDefault="00262D31" w:rsidP="00262D31">
      <w:pPr>
        <w:widowControl w:val="0"/>
        <w:tabs>
          <w:tab w:val="left" w:pos="-1440"/>
          <w:tab w:val="left" w:pos="-720"/>
          <w:tab w:val="left" w:pos="0"/>
          <w:tab w:val="left" w:pos="3875"/>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right="0"/>
      </w:pPr>
    </w:p>
    <w:p w:rsidR="00EF7F83" w:rsidRPr="009D01B8" w:rsidRDefault="001D1164" w:rsidP="00EF7F83">
      <w:pPr>
        <w:pStyle w:val="ListParagraph"/>
        <w:widowControl w:val="0"/>
        <w:numPr>
          <w:ilvl w:val="0"/>
          <w:numId w:val="1"/>
        </w:numPr>
        <w:autoSpaceDE w:val="0"/>
        <w:autoSpaceDN w:val="0"/>
        <w:ind w:right="0"/>
        <w:jc w:val="left"/>
        <w:rPr>
          <w:rFonts w:eastAsia="Calibri"/>
        </w:rPr>
      </w:pPr>
      <w:r w:rsidRPr="00EF7F83">
        <w:rPr>
          <w:b/>
          <w:sz w:val="24"/>
          <w:szCs w:val="24"/>
        </w:rPr>
        <w:t>OTHER BUSINESS</w:t>
      </w:r>
      <w:r w:rsidR="00FC43AA" w:rsidRPr="00EF7F83">
        <w:rPr>
          <w:b/>
          <w:sz w:val="24"/>
          <w:szCs w:val="24"/>
        </w:rPr>
        <w:t xml:space="preserve"> </w:t>
      </w:r>
      <w:r w:rsidR="001568F4" w:rsidRPr="00EF7F83">
        <w:rPr>
          <w:b/>
          <w:sz w:val="24"/>
          <w:szCs w:val="24"/>
        </w:rPr>
        <w:t>–</w:t>
      </w:r>
      <w:r w:rsidR="00FC43AA" w:rsidRPr="00EF7F83">
        <w:rPr>
          <w:b/>
          <w:sz w:val="24"/>
          <w:szCs w:val="24"/>
        </w:rPr>
        <w:t xml:space="preserve"> </w:t>
      </w:r>
      <w:r w:rsidR="00EF7F83" w:rsidRPr="009D01B8">
        <w:rPr>
          <w:rFonts w:eastAsia="Calibri"/>
          <w:b/>
          <w:sz w:val="22"/>
          <w:szCs w:val="22"/>
        </w:rPr>
        <w:t>Case # 21-15</w:t>
      </w:r>
      <w:r w:rsidR="00EF7F83" w:rsidRPr="00EF7F83">
        <w:rPr>
          <w:rFonts w:eastAsia="Calibri"/>
          <w:sz w:val="24"/>
          <w:szCs w:val="22"/>
        </w:rPr>
        <w:t xml:space="preserve"> </w:t>
      </w:r>
      <w:r w:rsidR="00EF7F83" w:rsidRPr="009D01B8">
        <w:rPr>
          <w:rFonts w:eastAsia="Calibri"/>
        </w:rPr>
        <w:t>King Road Acres – Subdivision Review Application</w:t>
      </w:r>
    </w:p>
    <w:p w:rsidR="00EF7F83" w:rsidRPr="009D01B8" w:rsidRDefault="00EF7F83" w:rsidP="00EF7F83">
      <w:pPr>
        <w:widowControl w:val="0"/>
        <w:autoSpaceDE w:val="0"/>
        <w:autoSpaceDN w:val="0"/>
        <w:ind w:left="2520" w:right="0" w:firstLine="0"/>
        <w:jc w:val="left"/>
        <w:rPr>
          <w:rFonts w:eastAsia="Calibri"/>
        </w:rPr>
      </w:pPr>
      <w:r w:rsidRPr="009D01B8">
        <w:rPr>
          <w:rFonts w:eastAsia="Calibri"/>
        </w:rPr>
        <w:t xml:space="preserve">   Ralph Sawyer</w:t>
      </w:r>
    </w:p>
    <w:p w:rsidR="00EF7F83" w:rsidRPr="009D01B8" w:rsidRDefault="00EF7F83" w:rsidP="00EF7F83">
      <w:pPr>
        <w:widowControl w:val="0"/>
        <w:autoSpaceDE w:val="0"/>
        <w:autoSpaceDN w:val="0"/>
        <w:ind w:left="1800" w:right="0" w:firstLine="360"/>
        <w:jc w:val="left"/>
        <w:rPr>
          <w:rFonts w:eastAsia="Calibri"/>
        </w:rPr>
      </w:pPr>
      <w:r w:rsidRPr="009D01B8">
        <w:rPr>
          <w:rFonts w:eastAsia="Calibri"/>
        </w:rPr>
        <w:t xml:space="preserve">        </w:t>
      </w:r>
      <w:r w:rsidR="009D01B8">
        <w:rPr>
          <w:rFonts w:eastAsia="Calibri"/>
        </w:rPr>
        <w:t xml:space="preserve"> </w:t>
      </w:r>
      <w:r w:rsidRPr="009D01B8">
        <w:rPr>
          <w:rFonts w:eastAsia="Calibri"/>
        </w:rPr>
        <w:t xml:space="preserve"> King Road</w:t>
      </w:r>
    </w:p>
    <w:p w:rsidR="00EF7F83" w:rsidRPr="009D01B8" w:rsidRDefault="00EF7F83" w:rsidP="00EF7F83">
      <w:pPr>
        <w:widowControl w:val="0"/>
        <w:autoSpaceDE w:val="0"/>
        <w:autoSpaceDN w:val="0"/>
        <w:ind w:left="1440" w:right="0" w:firstLine="360"/>
        <w:jc w:val="left"/>
        <w:rPr>
          <w:rFonts w:eastAsia="Calibri"/>
        </w:rPr>
      </w:pPr>
      <w:r w:rsidRPr="009D01B8">
        <w:rPr>
          <w:rFonts w:eastAsia="Calibri"/>
        </w:rPr>
        <w:t xml:space="preserve">               </w:t>
      </w:r>
      <w:r w:rsidR="009D01B8">
        <w:rPr>
          <w:rFonts w:eastAsia="Calibri"/>
        </w:rPr>
        <w:t xml:space="preserve">  </w:t>
      </w:r>
      <w:r w:rsidRPr="009D01B8">
        <w:rPr>
          <w:rFonts w:eastAsia="Calibri"/>
        </w:rPr>
        <w:t>Lisbon Maine</w:t>
      </w:r>
    </w:p>
    <w:p w:rsidR="00EF7F83" w:rsidRDefault="00EF7F83" w:rsidP="00EF7F83">
      <w:pPr>
        <w:widowControl w:val="0"/>
        <w:autoSpaceDE w:val="0"/>
        <w:autoSpaceDN w:val="0"/>
        <w:ind w:left="1440" w:right="0" w:firstLine="720"/>
        <w:jc w:val="left"/>
        <w:rPr>
          <w:rFonts w:eastAsia="Calibri"/>
        </w:rPr>
      </w:pPr>
      <w:r w:rsidRPr="009D01B8">
        <w:rPr>
          <w:rFonts w:eastAsia="Calibri"/>
        </w:rPr>
        <w:t xml:space="preserve">        </w:t>
      </w:r>
      <w:r w:rsidR="009D01B8">
        <w:rPr>
          <w:rFonts w:eastAsia="Calibri"/>
        </w:rPr>
        <w:t xml:space="preserve"> </w:t>
      </w:r>
      <w:r w:rsidRPr="009D01B8">
        <w:rPr>
          <w:rFonts w:eastAsia="Calibri"/>
        </w:rPr>
        <w:t xml:space="preserve"> Map R09 Lot 16D</w:t>
      </w:r>
    </w:p>
    <w:p w:rsidR="009D01B8" w:rsidRDefault="009D01B8" w:rsidP="00EF7F83">
      <w:pPr>
        <w:widowControl w:val="0"/>
        <w:autoSpaceDE w:val="0"/>
        <w:autoSpaceDN w:val="0"/>
        <w:ind w:left="1440" w:right="0" w:firstLine="720"/>
        <w:jc w:val="left"/>
        <w:rPr>
          <w:rFonts w:eastAsia="Calibri"/>
        </w:rPr>
      </w:pPr>
    </w:p>
    <w:p w:rsidR="009D01B8" w:rsidRDefault="004D4CEC" w:rsidP="009D01B8">
      <w:pPr>
        <w:widowControl w:val="0"/>
        <w:autoSpaceDE w:val="0"/>
        <w:autoSpaceDN w:val="0"/>
        <w:ind w:right="0" w:firstLine="0"/>
        <w:rPr>
          <w:rFonts w:eastAsia="Calibri"/>
        </w:rPr>
      </w:pPr>
      <w:r>
        <w:rPr>
          <w:rFonts w:eastAsia="Calibri"/>
        </w:rPr>
        <w:t xml:space="preserve">Ralph Sawyer stated he created a </w:t>
      </w:r>
      <w:proofErr w:type="gramStart"/>
      <w:r>
        <w:rPr>
          <w:rFonts w:eastAsia="Calibri"/>
        </w:rPr>
        <w:t>subdivision which</w:t>
      </w:r>
      <w:proofErr w:type="gramEnd"/>
      <w:r>
        <w:rPr>
          <w:rFonts w:eastAsia="Calibri"/>
        </w:rPr>
        <w:t xml:space="preserve"> was approved in 2005.  Mr. Sawyer now wants to create two lots off of King Road and two lots off of Webster Corner Road.  Mr. Stambach stated the original idea was to have two front lots and two back lots.  Section 70-641 addresses the creation of rear lots.  One of the requirements is that the front lot have minimum frontage of 300 foot, plus additional frontage of the width of the right of way, which is an additional 20 feet.</w:t>
      </w:r>
      <w:r w:rsidR="00211F8F">
        <w:rPr>
          <w:rFonts w:eastAsia="Calibri"/>
        </w:rPr>
        <w:t xml:space="preserve">  Mr. Stambach said both of these lots do not have that.  Mr. Stambach said there is a requirement in the Ordinance, Section 66-154, when doing a subdivision in a Rural Open Space, Districts </w:t>
      </w:r>
      <w:proofErr w:type="gramStart"/>
      <w:r w:rsidR="00211F8F">
        <w:rPr>
          <w:rFonts w:eastAsia="Calibri"/>
        </w:rPr>
        <w:t>I</w:t>
      </w:r>
      <w:proofErr w:type="gramEnd"/>
      <w:r w:rsidR="00211F8F">
        <w:rPr>
          <w:rFonts w:eastAsia="Calibri"/>
        </w:rPr>
        <w:t xml:space="preserve"> &amp; II, any subdivision of 10 acres or more is required to be done as an open space subdivision.  Mr. Stambach said this project does not meet those standards.  </w:t>
      </w:r>
    </w:p>
    <w:p w:rsidR="00211F8F" w:rsidRDefault="00211F8F" w:rsidP="009D01B8">
      <w:pPr>
        <w:widowControl w:val="0"/>
        <w:autoSpaceDE w:val="0"/>
        <w:autoSpaceDN w:val="0"/>
        <w:ind w:right="0" w:firstLine="0"/>
        <w:rPr>
          <w:rFonts w:eastAsia="Calibri"/>
        </w:rPr>
      </w:pPr>
    </w:p>
    <w:p w:rsidR="00915F31" w:rsidRDefault="00915F31" w:rsidP="009D01B8">
      <w:pPr>
        <w:widowControl w:val="0"/>
        <w:autoSpaceDE w:val="0"/>
        <w:autoSpaceDN w:val="0"/>
        <w:ind w:right="0" w:firstLine="0"/>
        <w:rPr>
          <w:rFonts w:eastAsia="Calibri"/>
        </w:rPr>
      </w:pPr>
      <w:r>
        <w:rPr>
          <w:rFonts w:eastAsia="Calibri"/>
        </w:rPr>
        <w:t>Mr. Sawyer said he will meet with the Surveyor to Update the plan and bring it back to the Planning Board.</w:t>
      </w:r>
    </w:p>
    <w:p w:rsidR="00915F31" w:rsidRDefault="00915F31" w:rsidP="009D01B8">
      <w:pPr>
        <w:widowControl w:val="0"/>
        <w:autoSpaceDE w:val="0"/>
        <w:autoSpaceDN w:val="0"/>
        <w:ind w:right="0" w:firstLine="0"/>
        <w:rPr>
          <w:rFonts w:eastAsia="Calibri"/>
        </w:rPr>
      </w:pPr>
    </w:p>
    <w:p w:rsidR="00F03A75" w:rsidRPr="00EF7F83" w:rsidRDefault="001D1164" w:rsidP="00AE2370">
      <w:pPr>
        <w:pStyle w:val="BodyTextIndent"/>
        <w:numPr>
          <w:ilvl w:val="0"/>
          <w:numId w:val="1"/>
        </w:numPr>
        <w:tabs>
          <w:tab w:val="clear" w:pos="1440"/>
        </w:tabs>
        <w:ind w:right="-270"/>
        <w:rPr>
          <w:b/>
          <w:sz w:val="24"/>
          <w:szCs w:val="24"/>
        </w:rPr>
      </w:pPr>
      <w:r w:rsidRPr="00EF7F83">
        <w:rPr>
          <w:b/>
          <w:sz w:val="24"/>
          <w:szCs w:val="24"/>
        </w:rPr>
        <w:t xml:space="preserve">CODE ENFORCEMENT </w:t>
      </w:r>
      <w:r w:rsidR="005E0E1A" w:rsidRPr="00EF7F83">
        <w:rPr>
          <w:b/>
          <w:sz w:val="24"/>
          <w:szCs w:val="24"/>
        </w:rPr>
        <w:t>OFFICER</w:t>
      </w:r>
      <w:r w:rsidR="005E0E1A" w:rsidRPr="00EF7F83">
        <w:rPr>
          <w:b/>
          <w:sz w:val="22"/>
          <w:szCs w:val="22"/>
        </w:rPr>
        <w:t xml:space="preserve"> </w:t>
      </w:r>
      <w:r w:rsidR="00EF7F83">
        <w:rPr>
          <w:b/>
          <w:sz w:val="22"/>
          <w:szCs w:val="22"/>
        </w:rPr>
        <w:t>–</w:t>
      </w:r>
      <w:r w:rsidR="009B4ABF" w:rsidRPr="00EF7F83">
        <w:rPr>
          <w:b/>
          <w:sz w:val="22"/>
          <w:szCs w:val="22"/>
        </w:rPr>
        <w:t xml:space="preserve"> </w:t>
      </w:r>
      <w:r w:rsidR="00915F31" w:rsidRPr="00915F31">
        <w:rPr>
          <w:sz w:val="20"/>
        </w:rPr>
        <w:t>Mr. Stambach has nothing to report</w:t>
      </w:r>
    </w:p>
    <w:p w:rsidR="00EF7F83" w:rsidRPr="00EF7F83" w:rsidRDefault="00EF7F83" w:rsidP="00EF7F83">
      <w:pPr>
        <w:pStyle w:val="BodyTextIndent"/>
        <w:tabs>
          <w:tab w:val="clear" w:pos="1440"/>
        </w:tabs>
        <w:ind w:left="360" w:right="-270"/>
        <w:rPr>
          <w:b/>
          <w:sz w:val="24"/>
          <w:szCs w:val="24"/>
        </w:rPr>
      </w:pPr>
    </w:p>
    <w:p w:rsidR="00100236" w:rsidRPr="00C40781" w:rsidRDefault="00865D87" w:rsidP="00F03A75">
      <w:pPr>
        <w:pStyle w:val="BodyTextIndent"/>
        <w:numPr>
          <w:ilvl w:val="0"/>
          <w:numId w:val="1"/>
        </w:numPr>
        <w:tabs>
          <w:tab w:val="clear" w:pos="1440"/>
        </w:tabs>
        <w:ind w:right="-270"/>
        <w:rPr>
          <w:sz w:val="24"/>
          <w:szCs w:val="24"/>
        </w:rPr>
      </w:pPr>
      <w:r w:rsidRPr="00BD1350">
        <w:rPr>
          <w:b/>
          <w:sz w:val="24"/>
          <w:szCs w:val="24"/>
        </w:rPr>
        <w:t>ADJOURN</w:t>
      </w:r>
      <w:r w:rsidR="009507D4" w:rsidRPr="00BD1350">
        <w:rPr>
          <w:b/>
          <w:sz w:val="24"/>
          <w:szCs w:val="24"/>
        </w:rPr>
        <w:t>MENT</w:t>
      </w:r>
    </w:p>
    <w:p w:rsidR="00134F76" w:rsidRDefault="005A5BD3" w:rsidP="00100236">
      <w:pPr>
        <w:pStyle w:val="BodyTextIndent"/>
        <w:tabs>
          <w:tab w:val="clear" w:pos="1440"/>
        </w:tabs>
        <w:ind w:left="0" w:right="-270" w:firstLine="360"/>
        <w:rPr>
          <w:sz w:val="20"/>
        </w:rPr>
      </w:pPr>
      <w:bookmarkStart w:id="0" w:name="_GoBack"/>
      <w:bookmarkEnd w:id="0"/>
      <w:r w:rsidRPr="00BD1350">
        <w:rPr>
          <w:b/>
          <w:sz w:val="22"/>
          <w:szCs w:val="22"/>
        </w:rPr>
        <w:t>VOTE: (2021-</w:t>
      </w:r>
      <w:r w:rsidR="00915F31">
        <w:rPr>
          <w:b/>
          <w:sz w:val="22"/>
          <w:szCs w:val="22"/>
        </w:rPr>
        <w:t>74</w:t>
      </w:r>
      <w:r w:rsidRPr="00BD1350">
        <w:rPr>
          <w:b/>
          <w:sz w:val="22"/>
          <w:szCs w:val="22"/>
        </w:rPr>
        <w:t xml:space="preserve">) </w:t>
      </w:r>
      <w:r w:rsidR="00100236" w:rsidRPr="00100236">
        <w:rPr>
          <w:sz w:val="20"/>
        </w:rPr>
        <w:t xml:space="preserve">Mr. Carr, seconded by Mr. Lunt moved to adjourn at </w:t>
      </w:r>
      <w:r w:rsidR="001568F4">
        <w:rPr>
          <w:sz w:val="20"/>
        </w:rPr>
        <w:t>7:</w:t>
      </w:r>
      <w:r w:rsidR="00915F31">
        <w:rPr>
          <w:sz w:val="20"/>
        </w:rPr>
        <w:t>25</w:t>
      </w:r>
      <w:r w:rsidR="00100236" w:rsidRPr="00100236">
        <w:rPr>
          <w:sz w:val="20"/>
        </w:rPr>
        <w:t xml:space="preserve"> pm.</w:t>
      </w:r>
      <w:r w:rsidR="00100236">
        <w:rPr>
          <w:sz w:val="20"/>
        </w:rPr>
        <w:t xml:space="preserve">  </w:t>
      </w:r>
      <w:r w:rsidR="00100236" w:rsidRPr="00100236">
        <w:rPr>
          <w:b/>
          <w:sz w:val="20"/>
        </w:rPr>
        <w:t xml:space="preserve">Vote: </w:t>
      </w:r>
      <w:r w:rsidR="00915F31">
        <w:rPr>
          <w:b/>
          <w:sz w:val="20"/>
        </w:rPr>
        <w:t>5</w:t>
      </w:r>
      <w:r w:rsidR="00100236" w:rsidRPr="00100236">
        <w:rPr>
          <w:b/>
          <w:sz w:val="20"/>
        </w:rPr>
        <w:t>-0 Carried</w:t>
      </w:r>
    </w:p>
    <w:p w:rsidR="00100236" w:rsidRPr="00100236" w:rsidRDefault="00100236" w:rsidP="00100236">
      <w:pPr>
        <w:pStyle w:val="BodyTextIndent"/>
        <w:tabs>
          <w:tab w:val="clear" w:pos="1440"/>
        </w:tabs>
        <w:ind w:left="0" w:right="-270" w:firstLine="360"/>
        <w:rPr>
          <w:sz w:val="20"/>
        </w:rPr>
      </w:pPr>
    </w:p>
    <w:p w:rsidR="00F03A75" w:rsidRDefault="00F03A75" w:rsidP="001032BE">
      <w:pPr>
        <w:pStyle w:val="BodyTextIndent"/>
        <w:tabs>
          <w:tab w:val="clear" w:pos="1440"/>
        </w:tabs>
        <w:ind w:left="0" w:right="-270"/>
        <w:jc w:val="right"/>
        <w:rPr>
          <w:sz w:val="20"/>
        </w:rPr>
      </w:pPr>
    </w:p>
    <w:p w:rsidR="00F03A75" w:rsidRDefault="00F03A75" w:rsidP="00794591">
      <w:pPr>
        <w:pStyle w:val="BodyTextIndent"/>
        <w:tabs>
          <w:tab w:val="clear" w:pos="1440"/>
        </w:tabs>
        <w:ind w:left="0" w:right="0"/>
        <w:jc w:val="right"/>
        <w:rPr>
          <w:sz w:val="20"/>
        </w:rPr>
      </w:pPr>
    </w:p>
    <w:p w:rsidR="00F03A75" w:rsidRDefault="00F03A75" w:rsidP="00794591">
      <w:pPr>
        <w:pStyle w:val="BodyTextIndent"/>
        <w:tabs>
          <w:tab w:val="clear" w:pos="1440"/>
        </w:tabs>
        <w:ind w:left="0" w:right="0"/>
        <w:jc w:val="right"/>
        <w:rPr>
          <w:sz w:val="20"/>
        </w:rPr>
      </w:pPr>
    </w:p>
    <w:p w:rsidR="00B874D7" w:rsidRPr="0085654A" w:rsidRDefault="00F03A2D" w:rsidP="00794591">
      <w:pPr>
        <w:pStyle w:val="BodyTextIndent"/>
        <w:tabs>
          <w:tab w:val="clear" w:pos="1440"/>
        </w:tabs>
        <w:ind w:left="0" w:right="0"/>
        <w:jc w:val="right"/>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794591">
      <w:pPr>
        <w:pStyle w:val="BodyTextIndent"/>
        <w:tabs>
          <w:tab w:val="clear" w:pos="1440"/>
        </w:tabs>
        <w:ind w:left="0" w:right="0"/>
        <w:jc w:val="right"/>
        <w:rPr>
          <w:sz w:val="20"/>
        </w:rPr>
      </w:pPr>
      <w:r w:rsidRPr="0085654A">
        <w:rPr>
          <w:sz w:val="20"/>
        </w:rPr>
        <w:t>Lisa B. Smith</w:t>
      </w:r>
      <w:r w:rsidR="001032BE">
        <w:rPr>
          <w:sz w:val="20"/>
        </w:rPr>
        <w:t>, Deputy Town Clerk</w:t>
      </w:r>
    </w:p>
    <w:p w:rsidR="00F947BC" w:rsidRPr="0085654A" w:rsidRDefault="00FE4513" w:rsidP="00794591">
      <w:pPr>
        <w:pStyle w:val="BodyTextIndent"/>
        <w:tabs>
          <w:tab w:val="clear" w:pos="1440"/>
        </w:tabs>
        <w:ind w:left="0" w:right="0"/>
        <w:jc w:val="right"/>
        <w:rPr>
          <w:sz w:val="20"/>
        </w:rPr>
      </w:pPr>
      <w:r w:rsidRPr="0085654A">
        <w:rPr>
          <w:sz w:val="20"/>
        </w:rPr>
        <w:t xml:space="preserve">Date </w:t>
      </w:r>
      <w:r w:rsidR="001435BD" w:rsidRPr="0085654A">
        <w:rPr>
          <w:sz w:val="20"/>
        </w:rPr>
        <w:t>Approved:</w:t>
      </w:r>
      <w:r w:rsidRPr="0085654A">
        <w:rPr>
          <w:sz w:val="20"/>
        </w:rPr>
        <w:t xml:space="preserve"> </w:t>
      </w:r>
      <w:r w:rsidR="00915F31">
        <w:rPr>
          <w:sz w:val="20"/>
        </w:rPr>
        <w:t>December 9</w:t>
      </w:r>
      <w:r w:rsidRPr="0085654A">
        <w:rPr>
          <w:sz w:val="20"/>
        </w:rPr>
        <w:t>, 2021</w:t>
      </w:r>
    </w:p>
    <w:sectPr w:rsidR="00F947BC" w:rsidRPr="0085654A" w:rsidSect="004A21CF">
      <w:headerReference w:type="default" r:id="rId9"/>
      <w:footerReference w:type="default" r:id="rId10"/>
      <w:footerReference w:type="first" r:id="rId11"/>
      <w:pgSz w:w="12240" w:h="15840" w:code="1"/>
      <w:pgMar w:top="1170" w:right="1080" w:bottom="144"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457313">
      <w:rPr>
        <w:noProof/>
        <w:snapToGrid w:val="0"/>
      </w:rPr>
      <w:t>2</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F21321">
      <w:rPr>
        <w:snapToGrid w:val="0"/>
      </w:rPr>
      <w:t>November 18</w:t>
    </w:r>
    <w:r>
      <w:rPr>
        <w:snapToGrid w:val="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7"/>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D08C0"/>
    <w:rsid w:val="002D12F9"/>
    <w:rsid w:val="002D13F1"/>
    <w:rsid w:val="002D27A8"/>
    <w:rsid w:val="002D61FF"/>
    <w:rsid w:val="002E178E"/>
    <w:rsid w:val="002E2912"/>
    <w:rsid w:val="002E31A6"/>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71CB"/>
    <w:rsid w:val="008B7A17"/>
    <w:rsid w:val="008C0541"/>
    <w:rsid w:val="008C14B8"/>
    <w:rsid w:val="008C48AD"/>
    <w:rsid w:val="008C5649"/>
    <w:rsid w:val="008D0AB6"/>
    <w:rsid w:val="008D2923"/>
    <w:rsid w:val="008D44A0"/>
    <w:rsid w:val="008D5FD1"/>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1B7E"/>
    <w:rsid w:val="00C32ABA"/>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0B190CF"/>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7F245-785C-42AA-A323-8D4F2189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Template.dotx</Template>
  <TotalTime>137</TotalTime>
  <Pages>2</Pages>
  <Words>762</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clerk2</cp:lastModifiedBy>
  <cp:revision>4</cp:revision>
  <cp:lastPrinted>2021-02-19T20:32:00Z</cp:lastPrinted>
  <dcterms:created xsi:type="dcterms:W3CDTF">2021-11-16T14:18:00Z</dcterms:created>
  <dcterms:modified xsi:type="dcterms:W3CDTF">2021-11-23T18:18:00Z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