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89"/>
        <w:tblW w:w="0" w:type="auto"/>
        <w:tblLook w:val="0000" w:firstRow="0" w:lastRow="0" w:firstColumn="0" w:lastColumn="0" w:noHBand="0" w:noVBand="0"/>
      </w:tblPr>
      <w:tblGrid>
        <w:gridCol w:w="3609"/>
      </w:tblGrid>
      <w:tr w:rsidR="00EE2593" w:rsidRPr="00E450F3" w:rsidTr="00EE2593">
        <w:trPr>
          <w:trHeight w:val="1295"/>
        </w:trPr>
        <w:tc>
          <w:tcPr>
            <w:tcW w:w="3609" w:type="dxa"/>
          </w:tcPr>
          <w:p w:rsidR="00CB7F7D" w:rsidRPr="00550629" w:rsidRDefault="00EE2593" w:rsidP="00CB7F7D">
            <w:pPr>
              <w:pStyle w:val="Title"/>
              <w:tabs>
                <w:tab w:val="clear" w:pos="1980"/>
              </w:tabs>
              <w:ind w:left="-270" w:firstLine="0"/>
              <w:rPr>
                <w:rFonts w:ascii="Times New Roman" w:hAnsi="Times New Roman"/>
                <w:bCs/>
                <w:sz w:val="28"/>
                <w:szCs w:val="28"/>
              </w:rPr>
            </w:pPr>
            <w:r w:rsidRPr="00550629">
              <w:rPr>
                <w:rFonts w:ascii="Times New Roman" w:hAnsi="Times New Roman"/>
                <w:bCs/>
                <w:sz w:val="28"/>
                <w:szCs w:val="28"/>
              </w:rPr>
              <w:t>PLANNING BOARD</w:t>
            </w:r>
            <w:r w:rsidR="00CB7F7D" w:rsidRPr="00550629">
              <w:rPr>
                <w:rFonts w:ascii="Times New Roman" w:hAnsi="Times New Roman"/>
                <w:bCs/>
                <w:sz w:val="28"/>
                <w:szCs w:val="28"/>
              </w:rPr>
              <w:t xml:space="preserve"> MINUTES</w:t>
            </w:r>
          </w:p>
          <w:p w:rsidR="00EE2593" w:rsidRPr="009B263C" w:rsidRDefault="008B0618" w:rsidP="008B674E">
            <w:pPr>
              <w:pStyle w:val="Title"/>
              <w:tabs>
                <w:tab w:val="clear" w:pos="1980"/>
              </w:tabs>
              <w:ind w:left="-270" w:firstLine="0"/>
              <w:rPr>
                <w:rFonts w:ascii="Book Antiqua" w:hAnsi="Book Antiqua"/>
                <w:b w:val="0"/>
                <w:sz w:val="20"/>
              </w:rPr>
            </w:pPr>
            <w:r>
              <w:rPr>
                <w:rFonts w:ascii="Times New Roman" w:hAnsi="Times New Roman"/>
                <w:bCs/>
                <w:caps/>
                <w:sz w:val="28"/>
                <w:szCs w:val="28"/>
              </w:rPr>
              <w:t>march 9</w:t>
            </w:r>
            <w:r w:rsidR="00C144F0">
              <w:rPr>
                <w:rFonts w:ascii="Times New Roman" w:hAnsi="Times New Roman"/>
                <w:bCs/>
                <w:caps/>
                <w:sz w:val="28"/>
                <w:szCs w:val="28"/>
              </w:rPr>
              <w:t xml:space="preserve">, </w:t>
            </w:r>
            <w:r w:rsidR="007B30B1">
              <w:rPr>
                <w:rFonts w:ascii="Times New Roman" w:hAnsi="Times New Roman"/>
                <w:bCs/>
                <w:caps/>
                <w:sz w:val="28"/>
                <w:szCs w:val="28"/>
              </w:rPr>
              <w:t>2023</w:t>
            </w:r>
          </w:p>
        </w:tc>
      </w:tr>
    </w:tbl>
    <w:p w:rsidR="002C5512" w:rsidRPr="00E450F3" w:rsidRDefault="00794591" w:rsidP="00C80984">
      <w:pPr>
        <w:pStyle w:val="Title"/>
        <w:tabs>
          <w:tab w:val="clear" w:pos="1980"/>
        </w:tabs>
        <w:ind w:left="1800" w:firstLine="0"/>
        <w:jc w:val="left"/>
        <w:rPr>
          <w:rFonts w:ascii="Book Antiqua" w:hAnsi="Book Antiqua"/>
          <w:b w:val="0"/>
          <w:sz w:val="20"/>
        </w:rPr>
      </w:pPr>
      <w:r>
        <w:rPr>
          <w:rFonts w:ascii="Book Antiqua" w:hAnsi="Book Antiqua"/>
          <w:b w:val="0"/>
          <w:noProof/>
          <w:sz w:val="20"/>
        </w:rPr>
        <mc:AlternateContent>
          <mc:Choice Requires="wps">
            <w:drawing>
              <wp:anchor distT="0" distB="0" distL="114300" distR="114300" simplePos="0" relativeHeight="251658752" behindDoc="0" locked="0" layoutInCell="1" allowOverlap="1">
                <wp:simplePos x="0" y="0"/>
                <wp:positionH relativeFrom="column">
                  <wp:posOffset>4937760</wp:posOffset>
                </wp:positionH>
                <wp:positionV relativeFrom="paragraph">
                  <wp:posOffset>-329482</wp:posOffset>
                </wp:positionV>
                <wp:extent cx="1679050" cy="842838"/>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050" cy="842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09A" w:rsidRPr="00323B50" w:rsidRDefault="003E309A" w:rsidP="003E309A">
                            <w:pPr>
                              <w:ind w:hanging="450"/>
                              <w:jc w:val="right"/>
                              <w:rPr>
                                <w:rFonts w:ascii="Book Antiqua" w:hAnsi="Book Antiqua"/>
                                <w:b/>
                                <w:sz w:val="14"/>
                                <w:szCs w:val="14"/>
                              </w:rPr>
                            </w:pPr>
                            <w:r>
                              <w:rPr>
                                <w:rFonts w:ascii="Book Antiqua" w:hAnsi="Book Antiqua"/>
                                <w:b/>
                                <w:sz w:val="14"/>
                                <w:szCs w:val="14"/>
                              </w:rPr>
                              <w:t xml:space="preserve">William Kuhl, Chair- Regular 2023 </w:t>
                            </w:r>
                          </w:p>
                          <w:p w:rsidR="003E309A" w:rsidRDefault="003E309A" w:rsidP="003E309A">
                            <w:pPr>
                              <w:jc w:val="right"/>
                              <w:rPr>
                                <w:rFonts w:ascii="Book Antiqua" w:hAnsi="Book Antiqua"/>
                                <w:b/>
                                <w:sz w:val="14"/>
                                <w:szCs w:val="14"/>
                              </w:rPr>
                            </w:pPr>
                            <w:r>
                              <w:rPr>
                                <w:rFonts w:ascii="Book Antiqua" w:hAnsi="Book Antiqua"/>
                                <w:b/>
                                <w:sz w:val="14"/>
                                <w:szCs w:val="14"/>
                              </w:rPr>
                              <w:t>Curtis Lunt, Vice Chair- Regular 2025</w:t>
                            </w:r>
                          </w:p>
                          <w:p w:rsidR="00924394" w:rsidRDefault="00924394" w:rsidP="00E529D2">
                            <w:pPr>
                              <w:jc w:val="right"/>
                              <w:rPr>
                                <w:rFonts w:ascii="Book Antiqua" w:hAnsi="Book Antiqua"/>
                                <w:b/>
                                <w:sz w:val="14"/>
                                <w:szCs w:val="14"/>
                              </w:rPr>
                            </w:pPr>
                            <w:r>
                              <w:rPr>
                                <w:rFonts w:ascii="Book Antiqua" w:hAnsi="Book Antiqua"/>
                                <w:b/>
                                <w:sz w:val="14"/>
                                <w:szCs w:val="14"/>
                              </w:rPr>
                              <w:t>Christopher Huston– Regular 202</w:t>
                            </w:r>
                            <w:r w:rsidR="008D6A5E">
                              <w:rPr>
                                <w:rFonts w:ascii="Book Antiqua" w:hAnsi="Book Antiqua"/>
                                <w:b/>
                                <w:sz w:val="14"/>
                                <w:szCs w:val="14"/>
                              </w:rPr>
                              <w:t>5</w:t>
                            </w:r>
                          </w:p>
                          <w:p w:rsidR="00924394" w:rsidRDefault="00924394" w:rsidP="00E529D2">
                            <w:pPr>
                              <w:jc w:val="right"/>
                              <w:rPr>
                                <w:rFonts w:ascii="Book Antiqua" w:hAnsi="Book Antiqua"/>
                                <w:b/>
                                <w:sz w:val="14"/>
                                <w:szCs w:val="14"/>
                              </w:rPr>
                            </w:pPr>
                            <w:r>
                              <w:rPr>
                                <w:rFonts w:ascii="Book Antiqua" w:hAnsi="Book Antiqua"/>
                                <w:b/>
                                <w:sz w:val="14"/>
                                <w:szCs w:val="14"/>
                              </w:rPr>
                              <w:t xml:space="preserve">Patrick Maloy – </w:t>
                            </w:r>
                            <w:r w:rsidR="00F61C53">
                              <w:rPr>
                                <w:rFonts w:ascii="Book Antiqua" w:hAnsi="Book Antiqua"/>
                                <w:b/>
                                <w:sz w:val="14"/>
                                <w:szCs w:val="14"/>
                              </w:rPr>
                              <w:t>Regular</w:t>
                            </w:r>
                            <w:r w:rsidR="005A58B0">
                              <w:rPr>
                                <w:rFonts w:ascii="Book Antiqua" w:hAnsi="Book Antiqua"/>
                                <w:b/>
                                <w:sz w:val="14"/>
                                <w:szCs w:val="14"/>
                              </w:rPr>
                              <w:t xml:space="preserve"> </w:t>
                            </w:r>
                            <w:r>
                              <w:rPr>
                                <w:rFonts w:ascii="Book Antiqua" w:hAnsi="Book Antiqua"/>
                                <w:b/>
                                <w:sz w:val="14"/>
                                <w:szCs w:val="14"/>
                              </w:rPr>
                              <w:t>202</w:t>
                            </w:r>
                            <w:r w:rsidR="00AB2413">
                              <w:rPr>
                                <w:rFonts w:ascii="Book Antiqua" w:hAnsi="Book Antiqua"/>
                                <w:b/>
                                <w:sz w:val="14"/>
                                <w:szCs w:val="14"/>
                              </w:rPr>
                              <w:t>4</w:t>
                            </w:r>
                          </w:p>
                          <w:p w:rsidR="00924394" w:rsidRDefault="00924394" w:rsidP="00E529D2">
                            <w:pPr>
                              <w:jc w:val="right"/>
                              <w:rPr>
                                <w:rFonts w:ascii="Book Antiqua" w:hAnsi="Book Antiqua"/>
                                <w:b/>
                                <w:sz w:val="14"/>
                                <w:szCs w:val="14"/>
                              </w:rPr>
                            </w:pPr>
                            <w:r>
                              <w:rPr>
                                <w:rFonts w:ascii="Book Antiqua" w:hAnsi="Book Antiqua"/>
                                <w:b/>
                                <w:sz w:val="14"/>
                                <w:szCs w:val="14"/>
                              </w:rPr>
                              <w:t>Shaun Carr – Regular 202</w:t>
                            </w:r>
                            <w:r w:rsidR="00AB2413">
                              <w:rPr>
                                <w:rFonts w:ascii="Book Antiqua" w:hAnsi="Book Antiqua"/>
                                <w:b/>
                                <w:sz w:val="14"/>
                                <w:szCs w:val="14"/>
                              </w:rPr>
                              <w:t>4</w:t>
                            </w:r>
                          </w:p>
                          <w:p w:rsidR="003E309A" w:rsidRDefault="00924394" w:rsidP="003E309A">
                            <w:pPr>
                              <w:ind w:left="270" w:hanging="270"/>
                              <w:jc w:val="right"/>
                              <w:rPr>
                                <w:rFonts w:ascii="Book Antiqua" w:hAnsi="Book Antiqua"/>
                                <w:b/>
                                <w:sz w:val="14"/>
                                <w:szCs w:val="14"/>
                              </w:rPr>
                            </w:pPr>
                            <w:r>
                              <w:rPr>
                                <w:rFonts w:ascii="Book Antiqua" w:hAnsi="Book Antiqua"/>
                                <w:b/>
                                <w:sz w:val="14"/>
                                <w:szCs w:val="14"/>
                              </w:rPr>
                              <w:t>Dan Leeman – Associate 202</w:t>
                            </w:r>
                            <w:r w:rsidR="008D6A5E">
                              <w:rPr>
                                <w:rFonts w:ascii="Book Antiqua" w:hAnsi="Book Antiqua"/>
                                <w:b/>
                                <w:sz w:val="14"/>
                                <w:szCs w:val="14"/>
                              </w:rPr>
                              <w:t>5</w:t>
                            </w:r>
                            <w:r w:rsidR="003E309A" w:rsidRPr="003E309A">
                              <w:rPr>
                                <w:rFonts w:ascii="Book Antiqua" w:hAnsi="Book Antiqua"/>
                                <w:b/>
                                <w:sz w:val="14"/>
                                <w:szCs w:val="14"/>
                              </w:rPr>
                              <w:t xml:space="preserve"> </w:t>
                            </w:r>
                          </w:p>
                          <w:p w:rsidR="003E309A" w:rsidRPr="00323B50" w:rsidRDefault="003E309A" w:rsidP="003E309A">
                            <w:pPr>
                              <w:ind w:left="270" w:hanging="270"/>
                              <w:jc w:val="right"/>
                              <w:rPr>
                                <w:rFonts w:ascii="Book Antiqua" w:hAnsi="Book Antiqua"/>
                                <w:b/>
                                <w:sz w:val="14"/>
                                <w:szCs w:val="14"/>
                              </w:rPr>
                            </w:pPr>
                            <w:r>
                              <w:rPr>
                                <w:rFonts w:ascii="Book Antiqua" w:hAnsi="Book Antiqua"/>
                                <w:b/>
                                <w:sz w:val="14"/>
                                <w:szCs w:val="14"/>
                              </w:rPr>
                              <w:t>Nicholas Craig – Associate 2024</w:t>
                            </w:r>
                          </w:p>
                          <w:p w:rsidR="00924394" w:rsidRDefault="00924394" w:rsidP="00E529D2">
                            <w:pPr>
                              <w:jc w:val="right"/>
                              <w:rPr>
                                <w:rFonts w:ascii="Book Antiqua" w:hAnsi="Book Antiqua"/>
                                <w:b/>
                                <w:sz w:val="14"/>
                                <w:szCs w:val="14"/>
                              </w:rPr>
                            </w:pPr>
                          </w:p>
                          <w:p w:rsidR="00924394" w:rsidRDefault="00924394" w:rsidP="00F74D2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8.8pt;margin-top:-25.95pt;width:132.2pt;height:6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78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" stroked="f">
                <v:textbox>
                  <w:txbxContent>
                    <w:p w:rsidR="003E309A" w:rsidRPr="00323B50" w:rsidRDefault="003E309A" w:rsidP="003E309A">
                      <w:pPr>
                        <w:ind w:hanging="450"/>
                        <w:jc w:val="right"/>
                        <w:rPr>
                          <w:rFonts w:ascii="Book Antiqua" w:hAnsi="Book Antiqua"/>
                          <w:b/>
                          <w:sz w:val="14"/>
                          <w:szCs w:val="14"/>
                        </w:rPr>
                      </w:pPr>
                      <w:r>
                        <w:rPr>
                          <w:rFonts w:ascii="Book Antiqua" w:hAnsi="Book Antiqua"/>
                          <w:b/>
                          <w:sz w:val="14"/>
                          <w:szCs w:val="14"/>
                        </w:rPr>
                        <w:t xml:space="preserve">William Kuhl, Chair- Regular 2023 </w:t>
                      </w:r>
                    </w:p>
                    <w:p w:rsidR="003E309A" w:rsidRDefault="003E309A" w:rsidP="003E309A">
                      <w:pPr>
                        <w:jc w:val="right"/>
                        <w:rPr>
                          <w:rFonts w:ascii="Book Antiqua" w:hAnsi="Book Antiqua"/>
                          <w:b/>
                          <w:sz w:val="14"/>
                          <w:szCs w:val="14"/>
                        </w:rPr>
                      </w:pPr>
                      <w:r>
                        <w:rPr>
                          <w:rFonts w:ascii="Book Antiqua" w:hAnsi="Book Antiqua"/>
                          <w:b/>
                          <w:sz w:val="14"/>
                          <w:szCs w:val="14"/>
                        </w:rPr>
                        <w:t>Curtis Lunt, Vice Chair- Regular 2025</w:t>
                      </w:r>
                    </w:p>
                    <w:p w:rsidR="00924394" w:rsidRDefault="00924394" w:rsidP="00E529D2">
                      <w:pPr>
                        <w:jc w:val="right"/>
                        <w:rPr>
                          <w:rFonts w:ascii="Book Antiqua" w:hAnsi="Book Antiqua"/>
                          <w:b/>
                          <w:sz w:val="14"/>
                          <w:szCs w:val="14"/>
                        </w:rPr>
                      </w:pPr>
                      <w:r>
                        <w:rPr>
                          <w:rFonts w:ascii="Book Antiqua" w:hAnsi="Book Antiqua"/>
                          <w:b/>
                          <w:sz w:val="14"/>
                          <w:szCs w:val="14"/>
                        </w:rPr>
                        <w:t>Christopher Huston– Regular 202</w:t>
                      </w:r>
                      <w:r w:rsidR="008D6A5E">
                        <w:rPr>
                          <w:rFonts w:ascii="Book Antiqua" w:hAnsi="Book Antiqua"/>
                          <w:b/>
                          <w:sz w:val="14"/>
                          <w:szCs w:val="14"/>
                        </w:rPr>
                        <w:t>5</w:t>
                      </w:r>
                    </w:p>
                    <w:p w:rsidR="00924394" w:rsidRDefault="00924394" w:rsidP="00E529D2">
                      <w:pPr>
                        <w:jc w:val="right"/>
                        <w:rPr>
                          <w:rFonts w:ascii="Book Antiqua" w:hAnsi="Book Antiqua"/>
                          <w:b/>
                          <w:sz w:val="14"/>
                          <w:szCs w:val="14"/>
                        </w:rPr>
                      </w:pPr>
                      <w:r>
                        <w:rPr>
                          <w:rFonts w:ascii="Book Antiqua" w:hAnsi="Book Antiqua"/>
                          <w:b/>
                          <w:sz w:val="14"/>
                          <w:szCs w:val="14"/>
                        </w:rPr>
                        <w:t xml:space="preserve">Patrick Maloy – </w:t>
                      </w:r>
                      <w:r w:rsidR="00F61C53">
                        <w:rPr>
                          <w:rFonts w:ascii="Book Antiqua" w:hAnsi="Book Antiqua"/>
                          <w:b/>
                          <w:sz w:val="14"/>
                          <w:szCs w:val="14"/>
                        </w:rPr>
                        <w:t>Regular</w:t>
                      </w:r>
                      <w:r w:rsidR="005A58B0">
                        <w:rPr>
                          <w:rFonts w:ascii="Book Antiqua" w:hAnsi="Book Antiqua"/>
                          <w:b/>
                          <w:sz w:val="14"/>
                          <w:szCs w:val="14"/>
                        </w:rPr>
                        <w:t xml:space="preserve"> </w:t>
                      </w:r>
                      <w:r>
                        <w:rPr>
                          <w:rFonts w:ascii="Book Antiqua" w:hAnsi="Book Antiqua"/>
                          <w:b/>
                          <w:sz w:val="14"/>
                          <w:szCs w:val="14"/>
                        </w:rPr>
                        <w:t>202</w:t>
                      </w:r>
                      <w:r w:rsidR="00AB2413">
                        <w:rPr>
                          <w:rFonts w:ascii="Book Antiqua" w:hAnsi="Book Antiqua"/>
                          <w:b/>
                          <w:sz w:val="14"/>
                          <w:szCs w:val="14"/>
                        </w:rPr>
                        <w:t>4</w:t>
                      </w:r>
                    </w:p>
                    <w:p w:rsidR="00924394" w:rsidRDefault="00924394" w:rsidP="00E529D2">
                      <w:pPr>
                        <w:jc w:val="right"/>
                        <w:rPr>
                          <w:rFonts w:ascii="Book Antiqua" w:hAnsi="Book Antiqua"/>
                          <w:b/>
                          <w:sz w:val="14"/>
                          <w:szCs w:val="14"/>
                        </w:rPr>
                      </w:pPr>
                      <w:r>
                        <w:rPr>
                          <w:rFonts w:ascii="Book Antiqua" w:hAnsi="Book Antiqua"/>
                          <w:b/>
                          <w:sz w:val="14"/>
                          <w:szCs w:val="14"/>
                        </w:rPr>
                        <w:t>Shaun Carr – Regular 202</w:t>
                      </w:r>
                      <w:r w:rsidR="00AB2413">
                        <w:rPr>
                          <w:rFonts w:ascii="Book Antiqua" w:hAnsi="Book Antiqua"/>
                          <w:b/>
                          <w:sz w:val="14"/>
                          <w:szCs w:val="14"/>
                        </w:rPr>
                        <w:t>4</w:t>
                      </w:r>
                    </w:p>
                    <w:p w:rsidR="003E309A" w:rsidRDefault="00924394" w:rsidP="003E309A">
                      <w:pPr>
                        <w:ind w:left="270" w:hanging="270"/>
                        <w:jc w:val="right"/>
                        <w:rPr>
                          <w:rFonts w:ascii="Book Antiqua" w:hAnsi="Book Antiqua"/>
                          <w:b/>
                          <w:sz w:val="14"/>
                          <w:szCs w:val="14"/>
                        </w:rPr>
                      </w:pPr>
                      <w:r>
                        <w:rPr>
                          <w:rFonts w:ascii="Book Antiqua" w:hAnsi="Book Antiqua"/>
                          <w:b/>
                          <w:sz w:val="14"/>
                          <w:szCs w:val="14"/>
                        </w:rPr>
                        <w:t>Dan Leeman – Associate 202</w:t>
                      </w:r>
                      <w:r w:rsidR="008D6A5E">
                        <w:rPr>
                          <w:rFonts w:ascii="Book Antiqua" w:hAnsi="Book Antiqua"/>
                          <w:b/>
                          <w:sz w:val="14"/>
                          <w:szCs w:val="14"/>
                        </w:rPr>
                        <w:t>5</w:t>
                      </w:r>
                      <w:r w:rsidR="003E309A" w:rsidRPr="003E309A">
                        <w:rPr>
                          <w:rFonts w:ascii="Book Antiqua" w:hAnsi="Book Antiqua"/>
                          <w:b/>
                          <w:sz w:val="14"/>
                          <w:szCs w:val="14"/>
                        </w:rPr>
                        <w:t xml:space="preserve"> </w:t>
                      </w:r>
                    </w:p>
                    <w:p w:rsidR="003E309A" w:rsidRPr="00323B50" w:rsidRDefault="003E309A" w:rsidP="003E309A">
                      <w:pPr>
                        <w:ind w:left="270" w:hanging="270"/>
                        <w:jc w:val="right"/>
                        <w:rPr>
                          <w:rFonts w:ascii="Book Antiqua" w:hAnsi="Book Antiqua"/>
                          <w:b/>
                          <w:sz w:val="14"/>
                          <w:szCs w:val="14"/>
                        </w:rPr>
                      </w:pPr>
                      <w:r>
                        <w:rPr>
                          <w:rFonts w:ascii="Book Antiqua" w:hAnsi="Book Antiqua"/>
                          <w:b/>
                          <w:sz w:val="14"/>
                          <w:szCs w:val="14"/>
                        </w:rPr>
                        <w:t>Nicholas Craig – Associate 2024</w:t>
                      </w:r>
                    </w:p>
                    <w:p w:rsidR="00924394" w:rsidRDefault="00924394" w:rsidP="00E529D2">
                      <w:pPr>
                        <w:jc w:val="right"/>
                        <w:rPr>
                          <w:rFonts w:ascii="Book Antiqua" w:hAnsi="Book Antiqua"/>
                          <w:b/>
                          <w:sz w:val="14"/>
                          <w:szCs w:val="14"/>
                        </w:rPr>
                      </w:pPr>
                    </w:p>
                    <w:p w:rsidR="00924394" w:rsidRDefault="00924394" w:rsidP="00F74D23">
                      <w:pPr>
                        <w:ind w:left="0"/>
                      </w:pPr>
                    </w:p>
                  </w:txbxContent>
                </v:textbox>
              </v:shape>
            </w:pict>
          </mc:Fallback>
        </mc:AlternateContent>
      </w:r>
      <w:r w:rsidR="00C80984">
        <w:rPr>
          <w:rFonts w:ascii="Book Antiqua" w:hAnsi="Book Antiqua"/>
          <w:b w:val="0"/>
          <w:noProof/>
          <w:sz w:val="20"/>
        </w:rPr>
        <w:drawing>
          <wp:anchor distT="0" distB="0" distL="114300" distR="114300" simplePos="0" relativeHeight="251656704" behindDoc="0" locked="0" layoutInCell="1" allowOverlap="0">
            <wp:simplePos x="0" y="0"/>
            <wp:positionH relativeFrom="column">
              <wp:posOffset>-76200</wp:posOffset>
            </wp:positionH>
            <wp:positionV relativeFrom="page">
              <wp:posOffset>397510</wp:posOffset>
            </wp:positionV>
            <wp:extent cx="1029970" cy="1001395"/>
            <wp:effectExtent l="0" t="0" r="0" b="8255"/>
            <wp:wrapSquare wrapText="bothSides"/>
            <wp:docPr id="2" name="Picture 2"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color"/>
                    <pic:cNvPicPr>
                      <a:picLocks noChangeAspect="1" noChangeArrowheads="1"/>
                    </pic:cNvPicPr>
                  </pic:nvPicPr>
                  <pic:blipFill>
                    <a:blip r:embed="rId8" cstate="print"/>
                    <a:srcRect/>
                    <a:stretch>
                      <a:fillRect/>
                    </a:stretch>
                  </pic:blipFill>
                  <pic:spPr bwMode="auto">
                    <a:xfrm>
                      <a:off x="0" y="0"/>
                      <a:ext cx="1029970" cy="1001395"/>
                    </a:xfrm>
                    <a:prstGeom prst="rect">
                      <a:avLst/>
                    </a:prstGeom>
                    <a:noFill/>
                    <a:ln w="9525">
                      <a:noFill/>
                      <a:miter lim="800000"/>
                      <a:headEnd/>
                      <a:tailEnd/>
                    </a:ln>
                  </pic:spPr>
                </pic:pic>
              </a:graphicData>
            </a:graphic>
          </wp:anchor>
        </w:drawing>
      </w:r>
      <w:r w:rsidR="00CB641D">
        <w:rPr>
          <w:rFonts w:ascii="Book Antiqua" w:hAnsi="Book Antiqua"/>
          <w:b w:val="0"/>
          <w:sz w:val="20"/>
        </w:rPr>
        <w:tab/>
      </w:r>
      <w:r w:rsidR="00CB641D">
        <w:rPr>
          <w:rFonts w:ascii="Book Antiqua" w:hAnsi="Book Antiqua"/>
          <w:b w:val="0"/>
          <w:sz w:val="20"/>
        </w:rPr>
        <w:tab/>
      </w:r>
    </w:p>
    <w:p w:rsidR="002C5512" w:rsidRPr="00E450F3" w:rsidRDefault="002C5512" w:rsidP="00C80984">
      <w:pPr>
        <w:pStyle w:val="Title"/>
        <w:tabs>
          <w:tab w:val="clear" w:pos="1980"/>
        </w:tabs>
        <w:ind w:left="540" w:hanging="180"/>
        <w:jc w:val="left"/>
        <w:rPr>
          <w:rFonts w:ascii="Book Antiqua" w:hAnsi="Book Antiqua"/>
          <w:b w:val="0"/>
          <w:sz w:val="20"/>
        </w:rPr>
      </w:pPr>
      <w:r w:rsidRPr="00E450F3">
        <w:rPr>
          <w:rFonts w:ascii="Book Antiqua" w:hAnsi="Book Antiqua"/>
          <w:b w:val="0"/>
          <w:sz w:val="20"/>
        </w:rPr>
        <w:tab/>
      </w:r>
      <w:r w:rsidRPr="00E450F3">
        <w:rPr>
          <w:rFonts w:ascii="Book Antiqua" w:hAnsi="Book Antiqua"/>
          <w:b w:val="0"/>
          <w:sz w:val="20"/>
        </w:rPr>
        <w:tab/>
      </w:r>
      <w:r w:rsidRPr="00E450F3">
        <w:rPr>
          <w:rFonts w:ascii="Book Antiqua" w:hAnsi="Book Antiqua"/>
          <w:b w:val="0"/>
          <w:sz w:val="20"/>
        </w:rPr>
        <w:tab/>
      </w:r>
    </w:p>
    <w:p w:rsidR="002C5512" w:rsidRPr="00E450F3" w:rsidRDefault="002C5512" w:rsidP="0054540A">
      <w:pPr>
        <w:pStyle w:val="Title"/>
        <w:tabs>
          <w:tab w:val="clear" w:pos="1980"/>
        </w:tabs>
        <w:ind w:left="2160" w:firstLine="0"/>
        <w:jc w:val="left"/>
        <w:rPr>
          <w:rFonts w:ascii="Book Antiqua" w:hAnsi="Book Antiqua"/>
          <w:b w:val="0"/>
          <w:sz w:val="20"/>
        </w:rPr>
      </w:pPr>
      <w:r w:rsidRPr="00E450F3">
        <w:rPr>
          <w:rFonts w:ascii="Book Antiqua" w:hAnsi="Book Antiqua"/>
          <w:b w:val="0"/>
          <w:sz w:val="20"/>
        </w:rPr>
        <w:t xml:space="preserve">                  </w:t>
      </w:r>
      <w:r w:rsidRPr="00E450F3">
        <w:rPr>
          <w:rFonts w:ascii="Book Antiqua" w:hAnsi="Book Antiqua"/>
          <w:b w:val="0"/>
          <w:sz w:val="20"/>
        </w:rPr>
        <w:tab/>
      </w:r>
    </w:p>
    <w:p w:rsidR="002C5512" w:rsidRPr="00E450F3" w:rsidRDefault="002C5512" w:rsidP="0054540A">
      <w:pPr>
        <w:tabs>
          <w:tab w:val="left" w:pos="1800"/>
        </w:tabs>
        <w:ind w:left="1800" w:right="-270" w:firstLine="0"/>
        <w:jc w:val="left"/>
        <w:rPr>
          <w:rFonts w:ascii="Book Antiqua" w:hAnsi="Book Antiqua"/>
        </w:rPr>
      </w:pPr>
    </w:p>
    <w:p w:rsidR="00983D10" w:rsidRPr="00AA3FDB" w:rsidRDefault="00983D10" w:rsidP="0054540A">
      <w:pPr>
        <w:tabs>
          <w:tab w:val="left" w:pos="1800"/>
        </w:tabs>
        <w:ind w:left="1800" w:right="-270" w:firstLine="0"/>
        <w:jc w:val="left"/>
        <w:rPr>
          <w:rFonts w:ascii="Book Antiqua" w:hAnsi="Book Antiqua"/>
          <w:sz w:val="24"/>
          <w:szCs w:val="24"/>
        </w:rPr>
      </w:pPr>
    </w:p>
    <w:p w:rsidR="0006676B" w:rsidRPr="00AA3FDB" w:rsidRDefault="0006676B" w:rsidP="0054540A">
      <w:pPr>
        <w:ind w:left="1800" w:right="-270" w:firstLine="0"/>
        <w:jc w:val="left"/>
        <w:rPr>
          <w:rFonts w:ascii="Book Antiqua" w:hAnsi="Book Antiqua"/>
          <w:sz w:val="24"/>
          <w:szCs w:val="24"/>
        </w:rPr>
      </w:pPr>
    </w:p>
    <w:p w:rsidR="0065534B" w:rsidRPr="0065534B" w:rsidRDefault="0065534B" w:rsidP="0065534B">
      <w:pPr>
        <w:pStyle w:val="ListParagraph"/>
        <w:widowControl w:val="0"/>
        <w:numPr>
          <w:ilvl w:val="0"/>
          <w:numId w:val="1"/>
        </w:numPr>
        <w:autoSpaceDE w:val="0"/>
        <w:autoSpaceDN w:val="0"/>
        <w:spacing w:after="240"/>
        <w:ind w:right="0"/>
      </w:pPr>
      <w:r w:rsidRPr="0065534B">
        <w:rPr>
          <w:b/>
          <w:sz w:val="22"/>
          <w:szCs w:val="22"/>
        </w:rPr>
        <w:t>CALL TO ORDER</w:t>
      </w:r>
      <w:r w:rsidRPr="0065534B">
        <w:rPr>
          <w:b/>
          <w:sz w:val="24"/>
          <w:szCs w:val="24"/>
        </w:rPr>
        <w:t xml:space="preserve">:  </w:t>
      </w:r>
      <w:r w:rsidRPr="0065534B">
        <w:t>The Chairman, Mr. Kuhl called the meeting to order at 7:00 PM.</w:t>
      </w:r>
    </w:p>
    <w:p w:rsidR="0065534B" w:rsidRPr="0065534B" w:rsidRDefault="009B407E" w:rsidP="0065534B">
      <w:pPr>
        <w:pStyle w:val="ListParagraph"/>
        <w:widowControl w:val="0"/>
        <w:numPr>
          <w:ilvl w:val="0"/>
          <w:numId w:val="1"/>
        </w:numPr>
        <w:autoSpaceDE w:val="0"/>
        <w:autoSpaceDN w:val="0"/>
        <w:spacing w:after="240"/>
        <w:ind w:right="0"/>
      </w:pPr>
      <w:r w:rsidRPr="0065534B">
        <w:rPr>
          <w:b/>
          <w:sz w:val="22"/>
          <w:szCs w:val="22"/>
        </w:rPr>
        <w:t>ROLL CALL</w:t>
      </w:r>
      <w:r w:rsidRPr="0065534B">
        <w:rPr>
          <w:b/>
          <w:sz w:val="24"/>
          <w:szCs w:val="24"/>
        </w:rPr>
        <w:t xml:space="preserve">:  </w:t>
      </w:r>
      <w:r w:rsidR="0065534B" w:rsidRPr="0065534B">
        <w:t>Regular members present were William Kuhl, Curtis Lunt, Shaun Carr</w:t>
      </w:r>
      <w:r w:rsidR="00023EF5">
        <w:t xml:space="preserve">, </w:t>
      </w:r>
      <w:r w:rsidR="0065534B" w:rsidRPr="0065534B">
        <w:t>Chris Huston</w:t>
      </w:r>
      <w:r w:rsidR="00023EF5">
        <w:t xml:space="preserve"> and Patrick Maloy</w:t>
      </w:r>
      <w:r w:rsidR="00813E4B">
        <w:t xml:space="preserve">.  Associate Member </w:t>
      </w:r>
      <w:r w:rsidR="005A58B0">
        <w:t>Nicholas Craig</w:t>
      </w:r>
      <w:r w:rsidR="00813E4B">
        <w:t xml:space="preserve"> was</w:t>
      </w:r>
      <w:r w:rsidR="0065534B" w:rsidRPr="0065534B">
        <w:t xml:space="preserve"> present</w:t>
      </w:r>
      <w:r w:rsidR="00813E4B">
        <w:t>, the Chairman excused Associate Member Dan Leeman</w:t>
      </w:r>
      <w:r w:rsidR="0065534B" w:rsidRPr="0065534B">
        <w:t xml:space="preserve">.  Also present was </w:t>
      </w:r>
      <w:r w:rsidR="00813E4B">
        <w:t>Kate Burch</w:t>
      </w:r>
      <w:r w:rsidR="003E309A">
        <w:t xml:space="preserve">, </w:t>
      </w:r>
      <w:r w:rsidR="00813E4B">
        <w:t>Contracted Planner</w:t>
      </w:r>
      <w:r w:rsidR="003E309A">
        <w:t xml:space="preserve">; Councilor Fellows, Town Council Liaison; </w:t>
      </w:r>
      <w:r w:rsidR="00023EF5">
        <w:t>and 3</w:t>
      </w:r>
      <w:r w:rsidR="003E309A">
        <w:t xml:space="preserve"> audience members</w:t>
      </w:r>
      <w:r w:rsidR="0065534B" w:rsidRPr="0065534B">
        <w:t xml:space="preserve">. </w:t>
      </w:r>
    </w:p>
    <w:p w:rsidR="0065534B" w:rsidRPr="0065534B" w:rsidRDefault="0065534B" w:rsidP="0065534B">
      <w:pPr>
        <w:pStyle w:val="ListParagraph"/>
        <w:widowControl w:val="0"/>
        <w:numPr>
          <w:ilvl w:val="0"/>
          <w:numId w:val="1"/>
        </w:numPr>
        <w:autoSpaceDE w:val="0"/>
        <w:autoSpaceDN w:val="0"/>
        <w:spacing w:after="240"/>
        <w:ind w:right="0"/>
        <w:rPr>
          <w:b/>
          <w:sz w:val="24"/>
          <w:szCs w:val="24"/>
        </w:rPr>
      </w:pPr>
      <w:r w:rsidRPr="0065534B">
        <w:rPr>
          <w:b/>
          <w:sz w:val="22"/>
          <w:szCs w:val="22"/>
        </w:rPr>
        <w:t>REVIEW OF MEETING RULES</w:t>
      </w:r>
      <w:r w:rsidRPr="0065534B">
        <w:rPr>
          <w:b/>
          <w:sz w:val="24"/>
          <w:szCs w:val="24"/>
        </w:rPr>
        <w:t xml:space="preserve">:   </w:t>
      </w:r>
      <w:r w:rsidRPr="0065534B">
        <w:rPr>
          <w:b/>
          <w:sz w:val="24"/>
          <w:szCs w:val="24"/>
        </w:rPr>
        <w:tab/>
      </w:r>
    </w:p>
    <w:p w:rsidR="0065534B" w:rsidRPr="0065534B" w:rsidRDefault="0065534B" w:rsidP="0065534B">
      <w:pPr>
        <w:pStyle w:val="ListParagraph"/>
        <w:widowControl w:val="0"/>
        <w:autoSpaceDE w:val="0"/>
        <w:autoSpaceDN w:val="0"/>
        <w:spacing w:after="240"/>
        <w:ind w:left="360" w:right="0"/>
      </w:pPr>
      <w:r w:rsidRPr="0065534B">
        <w:rPr>
          <w:b/>
          <w:sz w:val="24"/>
          <w:szCs w:val="24"/>
        </w:rPr>
        <w:t xml:space="preserve">       </w:t>
      </w:r>
      <w:r w:rsidRPr="0065534B">
        <w:t xml:space="preserve">The Chairman explained the meeting rules are located on the back of each agenda.  </w:t>
      </w:r>
    </w:p>
    <w:p w:rsidR="0065534B" w:rsidRPr="0065534B" w:rsidRDefault="0065534B" w:rsidP="0065534B">
      <w:pPr>
        <w:pStyle w:val="ListParagraph"/>
        <w:widowControl w:val="0"/>
        <w:numPr>
          <w:ilvl w:val="0"/>
          <w:numId w:val="1"/>
        </w:numPr>
        <w:autoSpaceDE w:val="0"/>
        <w:autoSpaceDN w:val="0"/>
        <w:spacing w:after="240"/>
        <w:ind w:right="0"/>
      </w:pPr>
      <w:r w:rsidRPr="0065534B">
        <w:rPr>
          <w:b/>
          <w:sz w:val="22"/>
          <w:szCs w:val="22"/>
        </w:rPr>
        <w:t>WRITTEN COMMUNICATIONS</w:t>
      </w:r>
      <w:r w:rsidRPr="0065534B">
        <w:rPr>
          <w:b/>
          <w:sz w:val="24"/>
          <w:szCs w:val="24"/>
        </w:rPr>
        <w:t xml:space="preserve">: </w:t>
      </w:r>
      <w:r w:rsidRPr="0065534B">
        <w:t xml:space="preserve">Minutes of </w:t>
      </w:r>
      <w:r w:rsidR="008B0618">
        <w:t>February 9</w:t>
      </w:r>
      <w:r w:rsidR="003E309A">
        <w:t xml:space="preserve">, </w:t>
      </w:r>
      <w:r w:rsidR="007B30B1">
        <w:t>2023</w:t>
      </w:r>
    </w:p>
    <w:p w:rsidR="0065534B" w:rsidRDefault="003E309A" w:rsidP="003E309A">
      <w:pPr>
        <w:pStyle w:val="ListParagraph"/>
        <w:widowControl w:val="0"/>
        <w:autoSpaceDE w:val="0"/>
        <w:autoSpaceDN w:val="0"/>
        <w:ind w:left="360" w:right="0" w:firstLine="0"/>
      </w:pPr>
      <w:r>
        <w:t xml:space="preserve">The meeting minutes of </w:t>
      </w:r>
      <w:r w:rsidR="00673149">
        <w:t xml:space="preserve">February 9, 2023 </w:t>
      </w:r>
      <w:r w:rsidR="0065534B" w:rsidRPr="0065534B">
        <w:t>were d</w:t>
      </w:r>
      <w:r w:rsidR="00673149">
        <w:t xml:space="preserve">istributed to all the members. </w:t>
      </w:r>
      <w:r w:rsidR="0065534B" w:rsidRPr="0065534B">
        <w:t>The Chairman ask</w:t>
      </w:r>
      <w:r w:rsidR="0065534B">
        <w:t>ed if there were corrections or</w:t>
      </w:r>
      <w:r>
        <w:t xml:space="preserve"> </w:t>
      </w:r>
      <w:r w:rsidR="0065534B" w:rsidRPr="0065534B">
        <w:t xml:space="preserve">additions. </w:t>
      </w:r>
    </w:p>
    <w:p w:rsidR="003E309A" w:rsidRPr="0065534B" w:rsidRDefault="003E309A" w:rsidP="003E309A">
      <w:pPr>
        <w:pStyle w:val="ListParagraph"/>
        <w:widowControl w:val="0"/>
        <w:autoSpaceDE w:val="0"/>
        <w:autoSpaceDN w:val="0"/>
        <w:ind w:left="360" w:right="0" w:firstLine="0"/>
      </w:pPr>
    </w:p>
    <w:p w:rsidR="0065534B" w:rsidRDefault="0065534B" w:rsidP="0065534B">
      <w:pPr>
        <w:pStyle w:val="ListParagraph"/>
        <w:widowControl w:val="0"/>
        <w:autoSpaceDE w:val="0"/>
        <w:autoSpaceDN w:val="0"/>
        <w:ind w:left="360" w:right="0" w:firstLine="0"/>
      </w:pPr>
      <w:r w:rsidRPr="00023EF5">
        <w:rPr>
          <w:b/>
          <w:sz w:val="24"/>
          <w:szCs w:val="24"/>
        </w:rPr>
        <w:t>VOTE</w:t>
      </w:r>
      <w:r w:rsidR="002511FA">
        <w:rPr>
          <w:b/>
          <w:sz w:val="24"/>
          <w:szCs w:val="24"/>
        </w:rPr>
        <w:t>:</w:t>
      </w:r>
      <w:r w:rsidRPr="00023EF5">
        <w:rPr>
          <w:b/>
          <w:sz w:val="24"/>
          <w:szCs w:val="24"/>
        </w:rPr>
        <w:t xml:space="preserve"> (</w:t>
      </w:r>
      <w:r w:rsidR="007B30B1">
        <w:rPr>
          <w:b/>
          <w:sz w:val="24"/>
          <w:szCs w:val="24"/>
        </w:rPr>
        <w:t>2023</w:t>
      </w:r>
      <w:r w:rsidRPr="00023EF5">
        <w:rPr>
          <w:b/>
          <w:sz w:val="24"/>
          <w:szCs w:val="24"/>
        </w:rPr>
        <w:t>-</w:t>
      </w:r>
      <w:r w:rsidR="00BC694E">
        <w:rPr>
          <w:b/>
          <w:sz w:val="24"/>
          <w:szCs w:val="24"/>
        </w:rPr>
        <w:t>18</w:t>
      </w:r>
      <w:r w:rsidRPr="00023EF5">
        <w:rPr>
          <w:b/>
          <w:sz w:val="24"/>
          <w:szCs w:val="24"/>
        </w:rPr>
        <w:t>)</w:t>
      </w:r>
      <w:r w:rsidRPr="0065534B">
        <w:rPr>
          <w:b/>
          <w:sz w:val="24"/>
          <w:szCs w:val="24"/>
        </w:rPr>
        <w:t xml:space="preserve"> </w:t>
      </w:r>
      <w:r w:rsidRPr="0065534B">
        <w:t>Mr. Lunt, seconded by</w:t>
      </w:r>
      <w:r w:rsidR="00023EF5">
        <w:t xml:space="preserve"> Mr. </w:t>
      </w:r>
      <w:r w:rsidR="00813E4B">
        <w:t xml:space="preserve">Maloy, </w:t>
      </w:r>
      <w:r w:rsidRPr="0065534B">
        <w:t xml:space="preserve">moved to approve the Minutes of </w:t>
      </w:r>
      <w:r w:rsidR="004B5445">
        <w:t>February 9</w:t>
      </w:r>
      <w:r w:rsidRPr="0065534B">
        <w:t xml:space="preserve">, </w:t>
      </w:r>
      <w:r w:rsidR="007B30B1">
        <w:t>2023</w:t>
      </w:r>
      <w:r w:rsidRPr="0065534B">
        <w:t xml:space="preserve">. </w:t>
      </w:r>
    </w:p>
    <w:p w:rsidR="0065534B" w:rsidRPr="0065534B" w:rsidRDefault="00023EF5" w:rsidP="0065534B">
      <w:pPr>
        <w:pStyle w:val="ListParagraph"/>
        <w:widowControl w:val="0"/>
        <w:autoSpaceDE w:val="0"/>
        <w:autoSpaceDN w:val="0"/>
        <w:spacing w:after="240"/>
        <w:ind w:left="360" w:right="0" w:firstLine="0"/>
        <w:rPr>
          <w:b/>
          <w:sz w:val="24"/>
          <w:szCs w:val="24"/>
        </w:rPr>
      </w:pPr>
      <w:r>
        <w:rPr>
          <w:b/>
          <w:sz w:val="22"/>
          <w:szCs w:val="22"/>
        </w:rPr>
        <w:t xml:space="preserve">Vote: </w:t>
      </w:r>
      <w:r w:rsidR="00813E4B">
        <w:rPr>
          <w:b/>
          <w:sz w:val="22"/>
          <w:szCs w:val="22"/>
        </w:rPr>
        <w:t>5</w:t>
      </w:r>
      <w:r w:rsidR="0065534B" w:rsidRPr="0065534B">
        <w:rPr>
          <w:b/>
          <w:sz w:val="22"/>
          <w:szCs w:val="22"/>
        </w:rPr>
        <w:t>-0 Carried</w:t>
      </w:r>
      <w:r w:rsidR="0065534B" w:rsidRPr="0065534B">
        <w:rPr>
          <w:b/>
          <w:sz w:val="24"/>
          <w:szCs w:val="24"/>
        </w:rPr>
        <w:t>.</w:t>
      </w:r>
    </w:p>
    <w:p w:rsidR="00023EF5" w:rsidRPr="004B5445" w:rsidRDefault="0065534B" w:rsidP="004B5445">
      <w:pPr>
        <w:pStyle w:val="ListParagraph"/>
        <w:widowControl w:val="0"/>
        <w:numPr>
          <w:ilvl w:val="0"/>
          <w:numId w:val="1"/>
        </w:numPr>
        <w:autoSpaceDE w:val="0"/>
        <w:autoSpaceDN w:val="0"/>
        <w:ind w:right="0"/>
      </w:pPr>
      <w:r w:rsidRPr="004B5445">
        <w:rPr>
          <w:b/>
          <w:sz w:val="24"/>
          <w:szCs w:val="24"/>
        </w:rPr>
        <w:t xml:space="preserve">PUBLIC HEARINGS </w:t>
      </w:r>
      <w:r w:rsidR="00023EF5" w:rsidRPr="004B5445">
        <w:rPr>
          <w:b/>
          <w:sz w:val="24"/>
          <w:szCs w:val="24"/>
        </w:rPr>
        <w:t>–</w:t>
      </w:r>
      <w:r w:rsidRPr="004B5445">
        <w:rPr>
          <w:b/>
          <w:sz w:val="24"/>
          <w:szCs w:val="24"/>
        </w:rPr>
        <w:t xml:space="preserve"> </w:t>
      </w:r>
      <w:r w:rsidR="004B5445" w:rsidRPr="004B5445">
        <w:t xml:space="preserve">A. </w:t>
      </w:r>
      <w:r w:rsidR="004B5445" w:rsidRPr="004B5445">
        <w:rPr>
          <w:b/>
        </w:rPr>
        <w:t>Case #23-03</w:t>
      </w:r>
      <w:r w:rsidR="004B5445" w:rsidRPr="004B5445">
        <w:t xml:space="preserve"> – Conditional Use Application – Cooper’s Cu</w:t>
      </w:r>
      <w:r w:rsidR="004B5445">
        <w:t>b Care – Family Childcare</w:t>
      </w:r>
    </w:p>
    <w:p w:rsidR="00813E4B" w:rsidRDefault="00023EF5" w:rsidP="00813E4B">
      <w:pPr>
        <w:pStyle w:val="ListParagraph"/>
        <w:widowControl w:val="0"/>
        <w:autoSpaceDE w:val="0"/>
        <w:autoSpaceDN w:val="0"/>
        <w:spacing w:before="240"/>
        <w:ind w:left="360" w:right="0" w:firstLine="0"/>
        <w:jc w:val="left"/>
      </w:pPr>
      <w:r w:rsidRPr="00023EF5">
        <w:t xml:space="preserve">The Chairman opened </w:t>
      </w:r>
      <w:r w:rsidR="00813E4B">
        <w:t>the Public Hearing.</w:t>
      </w:r>
    </w:p>
    <w:p w:rsidR="00813E4B" w:rsidRDefault="00813E4B" w:rsidP="00813E4B">
      <w:pPr>
        <w:pStyle w:val="ListParagraph"/>
        <w:widowControl w:val="0"/>
        <w:autoSpaceDE w:val="0"/>
        <w:autoSpaceDN w:val="0"/>
        <w:spacing w:before="240"/>
        <w:ind w:left="360" w:right="0" w:firstLine="0"/>
        <w:jc w:val="left"/>
      </w:pPr>
      <w:r>
        <w:t>Cassidy Williams presented her case, and added that her business plan includes up to 12 children ages 6 months to 12 years.</w:t>
      </w:r>
    </w:p>
    <w:p w:rsidR="00813E4B" w:rsidRDefault="00813E4B" w:rsidP="00813E4B">
      <w:pPr>
        <w:pStyle w:val="ListParagraph"/>
        <w:widowControl w:val="0"/>
        <w:autoSpaceDE w:val="0"/>
        <w:autoSpaceDN w:val="0"/>
        <w:spacing w:before="240"/>
        <w:ind w:left="360" w:right="0" w:firstLine="0"/>
        <w:jc w:val="left"/>
      </w:pPr>
      <w:r>
        <w:t xml:space="preserve">Mike </w:t>
      </w:r>
      <w:proofErr w:type="spellStart"/>
      <w:r>
        <w:t>Cielinski</w:t>
      </w:r>
      <w:proofErr w:type="spellEnd"/>
      <w:r w:rsidR="0054626A">
        <w:t xml:space="preserve">, </w:t>
      </w:r>
      <w:proofErr w:type="spellStart"/>
      <w:r w:rsidR="0054626A">
        <w:t>abutter</w:t>
      </w:r>
      <w:proofErr w:type="spellEnd"/>
      <w:r w:rsidR="0054626A">
        <w:t xml:space="preserve">, </w:t>
      </w:r>
      <w:r>
        <w:t xml:space="preserve">stated that he lives on the lot behind the proposed daycare. He asked for a review of the information Ms. Williams had presented due to his inability to hear well. The Chairman asked Ms. Williams to join Mr. </w:t>
      </w:r>
      <w:proofErr w:type="spellStart"/>
      <w:r>
        <w:t>Cielinski</w:t>
      </w:r>
      <w:proofErr w:type="spellEnd"/>
      <w:r>
        <w:t xml:space="preserve"> at the lectern to answer his questions.</w:t>
      </w:r>
    </w:p>
    <w:p w:rsidR="00813E4B" w:rsidRDefault="00813E4B" w:rsidP="00813E4B">
      <w:pPr>
        <w:pStyle w:val="ListParagraph"/>
        <w:widowControl w:val="0"/>
        <w:autoSpaceDE w:val="0"/>
        <w:autoSpaceDN w:val="0"/>
        <w:spacing w:before="240"/>
        <w:ind w:left="360" w:right="0" w:firstLine="0"/>
        <w:jc w:val="left"/>
      </w:pPr>
      <w:r>
        <w:t xml:space="preserve">Mr. </w:t>
      </w:r>
      <w:proofErr w:type="spellStart"/>
      <w:r>
        <w:t>Cielinski</w:t>
      </w:r>
      <w:proofErr w:type="spellEnd"/>
      <w:r>
        <w:t xml:space="preserve"> asked if the area is zoned for a childcare business. The Chairman said they are in the correct zone for this, and explained what a Conditional Use entails. Mr. </w:t>
      </w:r>
      <w:proofErr w:type="spellStart"/>
      <w:r>
        <w:t>Cielinski</w:t>
      </w:r>
      <w:proofErr w:type="spellEnd"/>
      <w:r>
        <w:t xml:space="preserve"> asked if it was inspected, and the Chairman assured him the necessary Code, Fire and any other inspections had been done. Ms. Williams explained she had been inspected by</w:t>
      </w:r>
      <w:r w:rsidR="0054626A">
        <w:t xml:space="preserve"> the necessary State officials </w:t>
      </w:r>
      <w:r>
        <w:t>as well.</w:t>
      </w:r>
    </w:p>
    <w:p w:rsidR="00813E4B" w:rsidRDefault="00813E4B" w:rsidP="00813E4B">
      <w:pPr>
        <w:pStyle w:val="ListParagraph"/>
        <w:widowControl w:val="0"/>
        <w:autoSpaceDE w:val="0"/>
        <w:autoSpaceDN w:val="0"/>
        <w:spacing w:before="240"/>
        <w:ind w:left="360" w:right="0" w:firstLine="0"/>
        <w:jc w:val="left"/>
      </w:pPr>
      <w:r>
        <w:t xml:space="preserve">Mr. </w:t>
      </w:r>
      <w:proofErr w:type="spellStart"/>
      <w:r>
        <w:t>Cielinski</w:t>
      </w:r>
      <w:proofErr w:type="spellEnd"/>
      <w:r>
        <w:t xml:space="preserve"> pointed out his safety concerns for children at that location, including neighborhood road</w:t>
      </w:r>
      <w:r w:rsidR="00860E7C">
        <w:t xml:space="preserve"> &amp; traffic</w:t>
      </w:r>
      <w:r>
        <w:t>, lack of fencing, and a swimming pool.</w:t>
      </w:r>
      <w:r w:rsidR="00860E7C">
        <w:t xml:space="preserve"> Ms. Williams stated that a fence is planned for the yard, the pool has been inspected for safety, and the traffic has been addressed.</w:t>
      </w:r>
    </w:p>
    <w:p w:rsidR="00860E7C" w:rsidRDefault="00860E7C" w:rsidP="00813E4B">
      <w:pPr>
        <w:pStyle w:val="ListParagraph"/>
        <w:widowControl w:val="0"/>
        <w:autoSpaceDE w:val="0"/>
        <w:autoSpaceDN w:val="0"/>
        <w:spacing w:before="240"/>
        <w:ind w:left="360" w:right="0" w:firstLine="0"/>
        <w:jc w:val="left"/>
      </w:pPr>
      <w:r>
        <w:t xml:space="preserve">The Chairman pointed out for Mr. </w:t>
      </w:r>
      <w:proofErr w:type="spellStart"/>
      <w:r>
        <w:t>Cielinski</w:t>
      </w:r>
      <w:proofErr w:type="spellEnd"/>
      <w:r>
        <w:t xml:space="preserve"> that daycares of this type are common throughout town. Mr. </w:t>
      </w:r>
      <w:proofErr w:type="spellStart"/>
      <w:r>
        <w:t>Cielinski</w:t>
      </w:r>
      <w:proofErr w:type="spellEnd"/>
      <w:r>
        <w:t xml:space="preserve"> said yes, but they are not in his back yard.</w:t>
      </w:r>
    </w:p>
    <w:p w:rsidR="00860E7C" w:rsidRDefault="00860E7C" w:rsidP="00813E4B">
      <w:pPr>
        <w:pStyle w:val="ListParagraph"/>
        <w:widowControl w:val="0"/>
        <w:autoSpaceDE w:val="0"/>
        <w:autoSpaceDN w:val="0"/>
        <w:spacing w:before="240"/>
        <w:ind w:left="360" w:right="0" w:firstLine="0"/>
        <w:jc w:val="left"/>
      </w:pPr>
      <w:r>
        <w:t>Ms. Burch read an email from Lisbon resident Patricia White in support of Ms. Williams proposed business.</w:t>
      </w:r>
    </w:p>
    <w:p w:rsidR="00860E7C" w:rsidRDefault="00860E7C" w:rsidP="00813E4B">
      <w:pPr>
        <w:pStyle w:val="ListParagraph"/>
        <w:widowControl w:val="0"/>
        <w:autoSpaceDE w:val="0"/>
        <w:autoSpaceDN w:val="0"/>
        <w:spacing w:before="240"/>
        <w:ind w:left="360" w:right="0" w:firstLine="0"/>
        <w:jc w:val="left"/>
      </w:pPr>
      <w:r>
        <w:t>The Chairman closed the Hearing.</w:t>
      </w:r>
    </w:p>
    <w:p w:rsidR="00023EF5" w:rsidRPr="00023EF5" w:rsidRDefault="00023EF5" w:rsidP="00023EF5">
      <w:pPr>
        <w:pStyle w:val="ListParagraph"/>
        <w:widowControl w:val="0"/>
        <w:autoSpaceDE w:val="0"/>
        <w:autoSpaceDN w:val="0"/>
        <w:ind w:left="360" w:right="0" w:firstLine="0"/>
        <w:rPr>
          <w:b/>
        </w:rPr>
      </w:pPr>
    </w:p>
    <w:p w:rsidR="004B5445" w:rsidRDefault="00202667" w:rsidP="004B5445">
      <w:pPr>
        <w:tabs>
          <w:tab w:val="left" w:pos="840"/>
          <w:tab w:val="left" w:pos="841"/>
        </w:tabs>
        <w:ind w:left="450" w:hanging="450"/>
      </w:pPr>
      <w:r>
        <w:rPr>
          <w:b/>
          <w:sz w:val="24"/>
          <w:szCs w:val="24"/>
        </w:rPr>
        <w:t xml:space="preserve">6. </w:t>
      </w:r>
      <w:r w:rsidR="007F25BC">
        <w:rPr>
          <w:b/>
          <w:sz w:val="24"/>
          <w:szCs w:val="24"/>
        </w:rPr>
        <w:t xml:space="preserve">  </w:t>
      </w:r>
      <w:r w:rsidR="0065534B" w:rsidRPr="00023EF5">
        <w:rPr>
          <w:b/>
          <w:sz w:val="24"/>
          <w:szCs w:val="24"/>
        </w:rPr>
        <w:t xml:space="preserve">UNFINISHED BUSINESS </w:t>
      </w:r>
      <w:r w:rsidR="004B5445" w:rsidRPr="004B5445">
        <w:rPr>
          <w:b/>
          <w:sz w:val="24"/>
          <w:szCs w:val="24"/>
        </w:rPr>
        <w:t xml:space="preserve">– </w:t>
      </w:r>
      <w:r w:rsidR="004B5445" w:rsidRPr="004B5445">
        <w:t xml:space="preserve">A. </w:t>
      </w:r>
      <w:r w:rsidR="004B5445" w:rsidRPr="004B5445">
        <w:rPr>
          <w:b/>
        </w:rPr>
        <w:t>Case #23-03</w:t>
      </w:r>
      <w:r w:rsidR="004B5445" w:rsidRPr="004B5445">
        <w:t xml:space="preserve"> </w:t>
      </w:r>
      <w:r w:rsidR="004B5445">
        <w:t>– Conditional Use Application</w:t>
      </w:r>
    </w:p>
    <w:p w:rsidR="002511FA" w:rsidRDefault="004B5445" w:rsidP="004B5445">
      <w:pPr>
        <w:tabs>
          <w:tab w:val="left" w:pos="840"/>
          <w:tab w:val="left" w:pos="841"/>
        </w:tabs>
        <w:ind w:left="5220" w:hanging="450"/>
      </w:pPr>
      <w:r>
        <w:t xml:space="preserve"> </w:t>
      </w:r>
      <w:r w:rsidRPr="004B5445">
        <w:t>Cooper’s Cu</w:t>
      </w:r>
      <w:r>
        <w:t>b Care – Family Childcare</w:t>
      </w:r>
    </w:p>
    <w:p w:rsidR="004B5445" w:rsidRDefault="004B5445" w:rsidP="004B5445">
      <w:pPr>
        <w:tabs>
          <w:tab w:val="left" w:pos="840"/>
          <w:tab w:val="left" w:pos="841"/>
        </w:tabs>
        <w:ind w:left="5220" w:hanging="450"/>
      </w:pPr>
      <w:r>
        <w:t xml:space="preserve"> 4 </w:t>
      </w:r>
      <w:proofErr w:type="spellStart"/>
      <w:r>
        <w:t>Hewey</w:t>
      </w:r>
      <w:proofErr w:type="spellEnd"/>
      <w:r>
        <w:t xml:space="preserve"> Street</w:t>
      </w:r>
    </w:p>
    <w:p w:rsidR="004B5445" w:rsidRDefault="004B5445" w:rsidP="004B5445">
      <w:pPr>
        <w:tabs>
          <w:tab w:val="left" w:pos="840"/>
          <w:tab w:val="left" w:pos="841"/>
        </w:tabs>
        <w:ind w:left="5220" w:hanging="450"/>
      </w:pPr>
      <w:r>
        <w:t xml:space="preserve"> Lisbon, ME 04250</w:t>
      </w:r>
    </w:p>
    <w:p w:rsidR="004B5445" w:rsidRDefault="004B5445" w:rsidP="004B5445">
      <w:pPr>
        <w:tabs>
          <w:tab w:val="left" w:pos="840"/>
          <w:tab w:val="left" w:pos="841"/>
        </w:tabs>
        <w:ind w:left="5220" w:hanging="450"/>
      </w:pPr>
      <w:r>
        <w:t xml:space="preserve"> Map U03 Lot 041</w:t>
      </w:r>
    </w:p>
    <w:p w:rsidR="004B5445" w:rsidRDefault="004B5445" w:rsidP="004B5445">
      <w:pPr>
        <w:tabs>
          <w:tab w:val="left" w:pos="840"/>
          <w:tab w:val="left" w:pos="841"/>
        </w:tabs>
        <w:ind w:left="450" w:hanging="450"/>
      </w:pPr>
    </w:p>
    <w:p w:rsidR="0054626A" w:rsidRDefault="0054626A" w:rsidP="002511FA">
      <w:pPr>
        <w:widowControl w:val="0"/>
        <w:autoSpaceDE w:val="0"/>
        <w:autoSpaceDN w:val="0"/>
        <w:ind w:right="0" w:firstLine="0"/>
        <w:jc w:val="left"/>
      </w:pPr>
    </w:p>
    <w:p w:rsidR="002511FA" w:rsidRDefault="00813E4B" w:rsidP="002511FA">
      <w:pPr>
        <w:widowControl w:val="0"/>
        <w:autoSpaceDE w:val="0"/>
        <w:autoSpaceDN w:val="0"/>
        <w:ind w:right="0" w:firstLine="0"/>
        <w:jc w:val="left"/>
      </w:pPr>
      <w:r>
        <w:t>Ms. Burch</w:t>
      </w:r>
      <w:r w:rsidR="002511FA">
        <w:t xml:space="preserve"> </w:t>
      </w:r>
      <w:r>
        <w:t>reviewed</w:t>
      </w:r>
      <w:r w:rsidR="002511FA">
        <w:t xml:space="preserve"> the Site Plan Revi</w:t>
      </w:r>
      <w:r>
        <w:t xml:space="preserve">ew Local Ordinance Checklist with the Board. </w:t>
      </w:r>
      <w:r w:rsidR="00B57E7C">
        <w:t>The Chairman noted there was no need to include any conditions since Ms. Williams stated she will be installing a fence as a part of her current plan.</w:t>
      </w:r>
    </w:p>
    <w:p w:rsidR="002511FA" w:rsidRDefault="002511FA" w:rsidP="00202667">
      <w:pPr>
        <w:widowControl w:val="0"/>
        <w:tabs>
          <w:tab w:val="left" w:pos="840"/>
          <w:tab w:val="left" w:pos="841"/>
        </w:tabs>
        <w:autoSpaceDE w:val="0"/>
        <w:autoSpaceDN w:val="0"/>
        <w:ind w:left="840" w:right="0" w:firstLine="0"/>
        <w:jc w:val="left"/>
      </w:pPr>
    </w:p>
    <w:p w:rsidR="002511FA" w:rsidRDefault="002511FA" w:rsidP="002511FA">
      <w:pPr>
        <w:widowControl w:val="0"/>
        <w:autoSpaceDE w:val="0"/>
        <w:autoSpaceDN w:val="0"/>
        <w:ind w:right="0" w:firstLine="0"/>
        <w:jc w:val="left"/>
      </w:pPr>
      <w:r w:rsidRPr="002511FA">
        <w:rPr>
          <w:b/>
          <w:sz w:val="24"/>
          <w:szCs w:val="24"/>
        </w:rPr>
        <w:t>VOTE: (</w:t>
      </w:r>
      <w:r w:rsidR="007B30B1">
        <w:rPr>
          <w:b/>
          <w:sz w:val="24"/>
          <w:szCs w:val="24"/>
        </w:rPr>
        <w:t>2023</w:t>
      </w:r>
      <w:r w:rsidRPr="002511FA">
        <w:rPr>
          <w:b/>
          <w:sz w:val="24"/>
          <w:szCs w:val="24"/>
        </w:rPr>
        <w:t>-</w:t>
      </w:r>
      <w:r w:rsidR="004B5445">
        <w:rPr>
          <w:b/>
          <w:sz w:val="24"/>
          <w:szCs w:val="24"/>
        </w:rPr>
        <w:t>19</w:t>
      </w:r>
      <w:r w:rsidRPr="002511FA">
        <w:rPr>
          <w:b/>
          <w:sz w:val="24"/>
          <w:szCs w:val="24"/>
        </w:rPr>
        <w:t>)</w:t>
      </w:r>
      <w:r>
        <w:t xml:space="preserve"> Mr. </w:t>
      </w:r>
      <w:r w:rsidR="00B57E7C">
        <w:t xml:space="preserve">Lunt, </w:t>
      </w:r>
      <w:r>
        <w:t xml:space="preserve">seconded by Mr. </w:t>
      </w:r>
      <w:r w:rsidR="00B57E7C">
        <w:t>Maloy,</w:t>
      </w:r>
      <w:r>
        <w:t xml:space="preserve"> moved to approve the Application for Case #</w:t>
      </w:r>
      <w:r w:rsidR="004B5445">
        <w:t>23-03</w:t>
      </w:r>
      <w:r>
        <w:t xml:space="preserve">, </w:t>
      </w:r>
      <w:r w:rsidR="004B5445" w:rsidRPr="004B5445">
        <w:t>Cooper’s Cu</w:t>
      </w:r>
      <w:r w:rsidR="004B5445">
        <w:t>b Care – Family Childcare</w:t>
      </w:r>
      <w:r>
        <w:t>.</w:t>
      </w:r>
    </w:p>
    <w:p w:rsidR="002511FA" w:rsidRPr="002E4340" w:rsidRDefault="002511FA" w:rsidP="002511FA">
      <w:pPr>
        <w:widowControl w:val="0"/>
        <w:autoSpaceDE w:val="0"/>
        <w:autoSpaceDN w:val="0"/>
        <w:ind w:right="0" w:firstLine="0"/>
        <w:jc w:val="left"/>
      </w:pPr>
      <w:r w:rsidRPr="002511FA">
        <w:rPr>
          <w:b/>
          <w:sz w:val="22"/>
          <w:szCs w:val="22"/>
        </w:rPr>
        <w:t>Vote: 5-0 Carried</w:t>
      </w:r>
      <w:r w:rsidRPr="002E4340">
        <w:rPr>
          <w:sz w:val="24"/>
          <w:szCs w:val="24"/>
        </w:rPr>
        <w:t>.</w:t>
      </w:r>
      <w:r w:rsidR="002E4340" w:rsidRPr="002E4340">
        <w:rPr>
          <w:sz w:val="24"/>
          <w:szCs w:val="24"/>
        </w:rPr>
        <w:t xml:space="preserve"> </w:t>
      </w:r>
    </w:p>
    <w:p w:rsidR="0054626A" w:rsidRDefault="002511FA" w:rsidP="00B57E7C">
      <w:pPr>
        <w:widowControl w:val="0"/>
        <w:autoSpaceDE w:val="0"/>
        <w:autoSpaceDN w:val="0"/>
        <w:spacing w:after="240"/>
        <w:ind w:right="0"/>
      </w:pPr>
      <w:r>
        <w:t xml:space="preserve">      </w:t>
      </w:r>
      <w:r>
        <w:tab/>
      </w:r>
      <w:r>
        <w:tab/>
      </w:r>
      <w:r>
        <w:tab/>
      </w:r>
      <w:r>
        <w:tab/>
      </w:r>
      <w:r>
        <w:tab/>
      </w:r>
      <w:r>
        <w:tab/>
        <w:t xml:space="preserve">    </w:t>
      </w:r>
    </w:p>
    <w:p w:rsidR="002511FA" w:rsidRDefault="0054626A" w:rsidP="0054626A">
      <w:pPr>
        <w:widowControl w:val="0"/>
        <w:autoSpaceDE w:val="0"/>
        <w:autoSpaceDN w:val="0"/>
        <w:spacing w:after="240"/>
        <w:ind w:left="3240" w:right="0" w:firstLine="360"/>
        <w:rPr>
          <w:b/>
        </w:rPr>
      </w:pPr>
      <w:r>
        <w:t xml:space="preserve">    </w:t>
      </w:r>
      <w:r w:rsidR="00B57E7C">
        <w:rPr>
          <w:b/>
        </w:rPr>
        <w:t>Findings of Facts—</w:t>
      </w:r>
    </w:p>
    <w:p w:rsidR="00B57E7C" w:rsidRPr="00B57E7C" w:rsidRDefault="00B57E7C" w:rsidP="00B57E7C">
      <w:pPr>
        <w:widowControl w:val="0"/>
        <w:autoSpaceDE w:val="0"/>
        <w:autoSpaceDN w:val="0"/>
        <w:ind w:left="4140" w:right="0"/>
      </w:pPr>
      <w:r>
        <w:rPr>
          <w:b/>
        </w:rPr>
        <w:t xml:space="preserve">Case #22-21 </w:t>
      </w:r>
      <w:r w:rsidRPr="00B57E7C">
        <w:t>– Medical/Adult Use Marijuana Cultivation</w:t>
      </w:r>
    </w:p>
    <w:p w:rsidR="00E81189" w:rsidRDefault="00B57E7C" w:rsidP="00B57E7C">
      <w:pPr>
        <w:widowControl w:val="0"/>
        <w:autoSpaceDE w:val="0"/>
        <w:autoSpaceDN w:val="0"/>
        <w:ind w:left="4140" w:right="0" w:firstLine="810"/>
      </w:pPr>
      <w:r>
        <w:t xml:space="preserve"> </w:t>
      </w:r>
      <w:r w:rsidRPr="00B57E7C">
        <w:t xml:space="preserve">Conditional Use </w:t>
      </w:r>
      <w:r>
        <w:t>Permit</w:t>
      </w:r>
    </w:p>
    <w:p w:rsidR="00770331" w:rsidRDefault="00770331" w:rsidP="00B57E7C">
      <w:pPr>
        <w:widowControl w:val="0"/>
        <w:autoSpaceDE w:val="0"/>
        <w:autoSpaceDN w:val="0"/>
        <w:ind w:right="0" w:firstLine="0"/>
        <w:rPr>
          <w:b/>
        </w:rPr>
      </w:pPr>
    </w:p>
    <w:p w:rsidR="00770331" w:rsidRDefault="00770331" w:rsidP="00770331">
      <w:pPr>
        <w:widowControl w:val="0"/>
        <w:autoSpaceDE w:val="0"/>
        <w:autoSpaceDN w:val="0"/>
        <w:ind w:right="0" w:firstLine="0"/>
        <w:jc w:val="left"/>
      </w:pPr>
      <w:r w:rsidRPr="002511FA">
        <w:rPr>
          <w:b/>
          <w:sz w:val="24"/>
          <w:szCs w:val="24"/>
        </w:rPr>
        <w:t>VOTE: (</w:t>
      </w:r>
      <w:r>
        <w:rPr>
          <w:b/>
          <w:sz w:val="24"/>
          <w:szCs w:val="24"/>
        </w:rPr>
        <w:t>2023</w:t>
      </w:r>
      <w:r w:rsidRPr="002511FA">
        <w:rPr>
          <w:b/>
          <w:sz w:val="24"/>
          <w:szCs w:val="24"/>
        </w:rPr>
        <w:t>-</w:t>
      </w:r>
      <w:r>
        <w:rPr>
          <w:b/>
          <w:sz w:val="24"/>
          <w:szCs w:val="24"/>
        </w:rPr>
        <w:t>20</w:t>
      </w:r>
      <w:r w:rsidRPr="002511FA">
        <w:rPr>
          <w:b/>
          <w:sz w:val="24"/>
          <w:szCs w:val="24"/>
        </w:rPr>
        <w:t>)</w:t>
      </w:r>
      <w:r>
        <w:t xml:space="preserve"> Mr. Lunt, seconded by Mr. Carr, moved to dispense with the reading of the Findings of Facts and insert it into the record.</w:t>
      </w:r>
    </w:p>
    <w:p w:rsidR="00770331" w:rsidRDefault="00770331" w:rsidP="00770331">
      <w:pPr>
        <w:widowControl w:val="0"/>
        <w:autoSpaceDE w:val="0"/>
        <w:autoSpaceDN w:val="0"/>
        <w:ind w:right="0" w:firstLine="0"/>
        <w:jc w:val="left"/>
        <w:rPr>
          <w:sz w:val="24"/>
          <w:szCs w:val="24"/>
        </w:rPr>
      </w:pPr>
      <w:r w:rsidRPr="002511FA">
        <w:rPr>
          <w:b/>
          <w:sz w:val="22"/>
          <w:szCs w:val="22"/>
        </w:rPr>
        <w:t>Vote: 5-0 Carried</w:t>
      </w:r>
      <w:r w:rsidRPr="002E4340">
        <w:rPr>
          <w:sz w:val="24"/>
          <w:szCs w:val="24"/>
        </w:rPr>
        <w:t xml:space="preserve">. </w:t>
      </w:r>
    </w:p>
    <w:p w:rsidR="00770331" w:rsidRPr="002E4340" w:rsidRDefault="00770331" w:rsidP="00770331">
      <w:pPr>
        <w:widowControl w:val="0"/>
        <w:autoSpaceDE w:val="0"/>
        <w:autoSpaceDN w:val="0"/>
        <w:ind w:right="0" w:firstLine="0"/>
        <w:jc w:val="left"/>
      </w:pPr>
    </w:p>
    <w:p w:rsidR="00B57E7C" w:rsidRPr="00B57E7C" w:rsidRDefault="00B57E7C" w:rsidP="00B57E7C">
      <w:pPr>
        <w:widowControl w:val="0"/>
        <w:autoSpaceDE w:val="0"/>
        <w:autoSpaceDN w:val="0"/>
        <w:ind w:right="0" w:firstLine="0"/>
        <w:rPr>
          <w:b/>
        </w:rPr>
      </w:pPr>
      <w:r w:rsidRPr="00B57E7C">
        <w:rPr>
          <w:b/>
        </w:rPr>
        <w:t>Adult Use Manufacturing Facility</w:t>
      </w:r>
    </w:p>
    <w:p w:rsidR="00B57E7C" w:rsidRPr="00B57E7C" w:rsidRDefault="00B57E7C" w:rsidP="00B57E7C">
      <w:pPr>
        <w:widowControl w:val="0"/>
        <w:autoSpaceDE w:val="0"/>
        <w:autoSpaceDN w:val="0"/>
        <w:ind w:right="0" w:firstLine="0"/>
        <w:rPr>
          <w:b/>
        </w:rPr>
      </w:pPr>
      <w:r w:rsidRPr="00B57E7C">
        <w:rPr>
          <w:b/>
        </w:rPr>
        <w:t>Jason Smith</w:t>
      </w:r>
    </w:p>
    <w:p w:rsidR="00B57E7C" w:rsidRPr="00B57E7C" w:rsidRDefault="00B57E7C" w:rsidP="00B57E7C">
      <w:pPr>
        <w:widowControl w:val="0"/>
        <w:autoSpaceDE w:val="0"/>
        <w:autoSpaceDN w:val="0"/>
        <w:ind w:right="0" w:firstLine="0"/>
        <w:rPr>
          <w:b/>
        </w:rPr>
      </w:pPr>
      <w:r w:rsidRPr="00B57E7C">
        <w:rPr>
          <w:b/>
        </w:rPr>
        <w:t>743 Lisbon Street</w:t>
      </w:r>
    </w:p>
    <w:p w:rsidR="00B57E7C" w:rsidRPr="00B57E7C" w:rsidRDefault="00B57E7C" w:rsidP="00B57E7C">
      <w:pPr>
        <w:widowControl w:val="0"/>
        <w:autoSpaceDE w:val="0"/>
        <w:autoSpaceDN w:val="0"/>
        <w:ind w:right="0" w:firstLine="0"/>
        <w:rPr>
          <w:b/>
        </w:rPr>
      </w:pPr>
      <w:r w:rsidRPr="00B57E7C">
        <w:rPr>
          <w:b/>
        </w:rPr>
        <w:t>Lisbon Falls, ME  04252</w:t>
      </w:r>
    </w:p>
    <w:p w:rsidR="00B57E7C" w:rsidRPr="00B57E7C" w:rsidRDefault="00B57E7C" w:rsidP="00B57E7C">
      <w:pPr>
        <w:widowControl w:val="0"/>
        <w:autoSpaceDE w:val="0"/>
        <w:autoSpaceDN w:val="0"/>
        <w:ind w:right="0" w:firstLine="0"/>
        <w:rPr>
          <w:b/>
        </w:rPr>
      </w:pPr>
      <w:r w:rsidRPr="00B57E7C">
        <w:rPr>
          <w:b/>
        </w:rPr>
        <w:t>Map U01 Lot 002</w:t>
      </w:r>
    </w:p>
    <w:p w:rsidR="00B57E7C" w:rsidRPr="00B57E7C" w:rsidRDefault="00B57E7C" w:rsidP="00B57E7C">
      <w:pPr>
        <w:widowControl w:val="0"/>
        <w:autoSpaceDE w:val="0"/>
        <w:autoSpaceDN w:val="0"/>
        <w:ind w:right="0" w:firstLine="0"/>
        <w:rPr>
          <w:b/>
          <w:bCs/>
        </w:rPr>
      </w:pPr>
    </w:p>
    <w:p w:rsidR="00B57E7C" w:rsidRPr="00B57E7C" w:rsidRDefault="00B57E7C" w:rsidP="00B57E7C">
      <w:pPr>
        <w:widowControl w:val="0"/>
        <w:autoSpaceDE w:val="0"/>
        <w:autoSpaceDN w:val="0"/>
        <w:ind w:right="0" w:firstLine="0"/>
        <w:rPr>
          <w:b/>
          <w:bCs/>
        </w:rPr>
      </w:pPr>
      <w:r w:rsidRPr="00B57E7C">
        <w:rPr>
          <w:b/>
          <w:bCs/>
        </w:rPr>
        <w:t>Findings of Fact</w:t>
      </w:r>
    </w:p>
    <w:p w:rsidR="00B57E7C" w:rsidRPr="00770331" w:rsidRDefault="00B57E7C" w:rsidP="00B57E7C">
      <w:pPr>
        <w:widowControl w:val="0"/>
        <w:autoSpaceDE w:val="0"/>
        <w:autoSpaceDN w:val="0"/>
        <w:ind w:right="0" w:firstLine="0"/>
        <w:rPr>
          <w:sz w:val="16"/>
          <w:szCs w:val="16"/>
        </w:rPr>
      </w:pPr>
    </w:p>
    <w:p w:rsidR="00B57E7C" w:rsidRPr="00B57E7C" w:rsidRDefault="00B57E7C" w:rsidP="00B57E7C">
      <w:pPr>
        <w:widowControl w:val="0"/>
        <w:autoSpaceDE w:val="0"/>
        <w:autoSpaceDN w:val="0"/>
        <w:ind w:right="0" w:firstLine="0"/>
      </w:pPr>
      <w:r w:rsidRPr="00B57E7C">
        <w:t>The applicant proposed a new use and construction of new buildings at the property referenced above.  The use is an adult/medical marijuana Cultivation Facility</w:t>
      </w:r>
    </w:p>
    <w:p w:rsidR="00B57E7C" w:rsidRPr="00770331" w:rsidRDefault="00B57E7C" w:rsidP="00B57E7C">
      <w:pPr>
        <w:widowControl w:val="0"/>
        <w:autoSpaceDE w:val="0"/>
        <w:autoSpaceDN w:val="0"/>
        <w:ind w:right="0" w:firstLine="0"/>
        <w:rPr>
          <w:sz w:val="16"/>
          <w:szCs w:val="16"/>
        </w:rPr>
      </w:pPr>
    </w:p>
    <w:p w:rsidR="00B57E7C" w:rsidRPr="00B57E7C" w:rsidRDefault="00B57E7C" w:rsidP="00B57E7C">
      <w:pPr>
        <w:widowControl w:val="0"/>
        <w:autoSpaceDE w:val="0"/>
        <w:autoSpaceDN w:val="0"/>
        <w:ind w:right="0" w:firstLine="0"/>
      </w:pPr>
      <w:r w:rsidRPr="00B57E7C">
        <w:t>The Planning Board first considered the application on January 12, 2023 and accepted the application as complete. On February 9, 2023 the Board conducted a public hearing.  On February 9, 2023, the Planning Board discussed the application. The decision was made to withdraw the application for the Tier II Site Plan Review at this time and move forward with review and approval of the conditional use permit.  The Planning Board approved the Conditional Use Permit with conditions.</w:t>
      </w:r>
    </w:p>
    <w:p w:rsidR="00B57E7C" w:rsidRPr="00770331" w:rsidRDefault="00B57E7C" w:rsidP="00B57E7C">
      <w:pPr>
        <w:widowControl w:val="0"/>
        <w:autoSpaceDE w:val="0"/>
        <w:autoSpaceDN w:val="0"/>
        <w:ind w:right="0" w:firstLine="0"/>
        <w:rPr>
          <w:b/>
          <w:sz w:val="16"/>
          <w:szCs w:val="16"/>
        </w:rPr>
      </w:pPr>
    </w:p>
    <w:p w:rsidR="00B57E7C" w:rsidRPr="00B57E7C" w:rsidRDefault="00B57E7C" w:rsidP="00B57E7C">
      <w:pPr>
        <w:widowControl w:val="0"/>
        <w:autoSpaceDE w:val="0"/>
        <w:autoSpaceDN w:val="0"/>
        <w:ind w:right="0" w:firstLine="0"/>
      </w:pPr>
      <w:r w:rsidRPr="00B57E7C">
        <w:rPr>
          <w:b/>
        </w:rPr>
        <w:t>Conclusion of Law</w:t>
      </w:r>
    </w:p>
    <w:p w:rsidR="00B57E7C" w:rsidRPr="00770331" w:rsidRDefault="00B57E7C" w:rsidP="00B57E7C">
      <w:pPr>
        <w:widowControl w:val="0"/>
        <w:autoSpaceDE w:val="0"/>
        <w:autoSpaceDN w:val="0"/>
        <w:ind w:right="0" w:firstLine="0"/>
        <w:rPr>
          <w:sz w:val="16"/>
          <w:szCs w:val="16"/>
        </w:rPr>
      </w:pPr>
    </w:p>
    <w:p w:rsidR="00B57E7C" w:rsidRPr="00B57E7C" w:rsidRDefault="00B57E7C" w:rsidP="00B57E7C">
      <w:pPr>
        <w:widowControl w:val="0"/>
        <w:autoSpaceDE w:val="0"/>
        <w:autoSpaceDN w:val="0"/>
        <w:ind w:right="0" w:firstLine="0"/>
      </w:pPr>
      <w:r w:rsidRPr="00B57E7C">
        <w:t xml:space="preserve">General Review Standards: Lisbon Code of Ordinances. Article III – Conditional Uses. </w:t>
      </w:r>
    </w:p>
    <w:p w:rsidR="00B57E7C" w:rsidRPr="00770331" w:rsidRDefault="00B57E7C" w:rsidP="00B57E7C">
      <w:pPr>
        <w:widowControl w:val="0"/>
        <w:autoSpaceDE w:val="0"/>
        <w:autoSpaceDN w:val="0"/>
        <w:ind w:right="0" w:firstLine="0"/>
        <w:rPr>
          <w:sz w:val="16"/>
          <w:szCs w:val="16"/>
        </w:rPr>
      </w:pPr>
    </w:p>
    <w:p w:rsidR="00B57E7C" w:rsidRPr="00B57E7C" w:rsidRDefault="00B57E7C" w:rsidP="00B57E7C">
      <w:pPr>
        <w:widowControl w:val="0"/>
        <w:autoSpaceDE w:val="0"/>
        <w:autoSpaceDN w:val="0"/>
        <w:ind w:right="0" w:firstLine="0"/>
        <w:rPr>
          <w:u w:val="single"/>
        </w:rPr>
      </w:pPr>
      <w:r w:rsidRPr="00B57E7C">
        <w:rPr>
          <w:u w:val="single"/>
        </w:rPr>
        <w:t>Performance Standards.</w:t>
      </w:r>
    </w:p>
    <w:p w:rsidR="00B57E7C" w:rsidRPr="00770331" w:rsidRDefault="00B57E7C" w:rsidP="00B57E7C">
      <w:pPr>
        <w:widowControl w:val="0"/>
        <w:autoSpaceDE w:val="0"/>
        <w:autoSpaceDN w:val="0"/>
        <w:ind w:right="0" w:firstLine="0"/>
        <w:rPr>
          <w:sz w:val="16"/>
          <w:szCs w:val="16"/>
          <w:u w:val="single"/>
        </w:rPr>
      </w:pPr>
    </w:p>
    <w:p w:rsidR="00B57E7C" w:rsidRPr="00B57E7C" w:rsidRDefault="00B57E7C" w:rsidP="00B57E7C">
      <w:pPr>
        <w:widowControl w:val="0"/>
        <w:autoSpaceDE w:val="0"/>
        <w:autoSpaceDN w:val="0"/>
        <w:ind w:right="0" w:firstLine="0"/>
      </w:pPr>
      <w:r w:rsidRPr="00B57E7C">
        <w:t>1. Application for Site Plan Review</w:t>
      </w:r>
    </w:p>
    <w:p w:rsidR="00B57E7C" w:rsidRPr="00B57E7C" w:rsidRDefault="00B57E7C" w:rsidP="00B57E7C">
      <w:pPr>
        <w:widowControl w:val="0"/>
        <w:numPr>
          <w:ilvl w:val="0"/>
          <w:numId w:val="11"/>
        </w:numPr>
        <w:autoSpaceDE w:val="0"/>
        <w:autoSpaceDN w:val="0"/>
        <w:ind w:right="0"/>
      </w:pPr>
      <w:r w:rsidRPr="00B57E7C">
        <w:t>Completed the Local Ordinances Checklist</w:t>
      </w:r>
    </w:p>
    <w:p w:rsidR="00B57E7C" w:rsidRPr="00B57E7C" w:rsidRDefault="00B57E7C" w:rsidP="00B57E7C">
      <w:pPr>
        <w:widowControl w:val="0"/>
        <w:numPr>
          <w:ilvl w:val="0"/>
          <w:numId w:val="11"/>
        </w:numPr>
        <w:autoSpaceDE w:val="0"/>
        <w:autoSpaceDN w:val="0"/>
        <w:ind w:right="0"/>
      </w:pPr>
      <w:r w:rsidRPr="00B57E7C">
        <w:t>Completed the Conditional Use Permit Standards Checklist</w:t>
      </w:r>
    </w:p>
    <w:p w:rsidR="00B57E7C" w:rsidRPr="00770331" w:rsidRDefault="00B57E7C" w:rsidP="00B57E7C">
      <w:pPr>
        <w:widowControl w:val="0"/>
        <w:autoSpaceDE w:val="0"/>
        <w:autoSpaceDN w:val="0"/>
        <w:ind w:right="0" w:firstLine="0"/>
        <w:rPr>
          <w:sz w:val="16"/>
          <w:szCs w:val="16"/>
        </w:rPr>
      </w:pPr>
    </w:p>
    <w:p w:rsidR="00B57E7C" w:rsidRPr="00B57E7C" w:rsidRDefault="00B57E7C" w:rsidP="00B57E7C">
      <w:pPr>
        <w:widowControl w:val="0"/>
        <w:autoSpaceDE w:val="0"/>
        <w:autoSpaceDN w:val="0"/>
        <w:ind w:right="0" w:firstLine="0"/>
      </w:pPr>
      <w:r w:rsidRPr="00B57E7C">
        <w:rPr>
          <w:b/>
        </w:rPr>
        <w:t xml:space="preserve">Therefore, the Planning Board hereby approves the Conditional Use Permit Application only, for the adult/medical use marijuana cultivation facility at 743 Lisbon Street, Lisbon Falls, with the conditions that it meet the Route 196 Design Standards for Phase 1 and the applicant will resubmit for Phase II, when the total square footage of the project exceeds 5000 </w:t>
      </w:r>
      <w:proofErr w:type="spellStart"/>
      <w:r w:rsidRPr="00B57E7C">
        <w:rPr>
          <w:b/>
        </w:rPr>
        <w:t>s.f.</w:t>
      </w:r>
      <w:proofErr w:type="spellEnd"/>
      <w:r w:rsidRPr="00B57E7C">
        <w:tab/>
      </w:r>
    </w:p>
    <w:p w:rsidR="00B57E7C" w:rsidRPr="00770331" w:rsidRDefault="00B57E7C" w:rsidP="00B57E7C">
      <w:pPr>
        <w:widowControl w:val="0"/>
        <w:autoSpaceDE w:val="0"/>
        <w:autoSpaceDN w:val="0"/>
        <w:ind w:right="0" w:firstLine="0"/>
        <w:rPr>
          <w:sz w:val="16"/>
          <w:szCs w:val="16"/>
        </w:rPr>
      </w:pPr>
      <w:r w:rsidRPr="00770331">
        <w:rPr>
          <w:sz w:val="16"/>
          <w:szCs w:val="16"/>
        </w:rPr>
        <w:tab/>
      </w:r>
      <w:r w:rsidRPr="00770331">
        <w:rPr>
          <w:sz w:val="16"/>
          <w:szCs w:val="16"/>
        </w:rPr>
        <w:tab/>
      </w:r>
      <w:r w:rsidRPr="00770331">
        <w:rPr>
          <w:sz w:val="16"/>
          <w:szCs w:val="16"/>
        </w:rPr>
        <w:tab/>
      </w:r>
      <w:r w:rsidRPr="00770331">
        <w:rPr>
          <w:sz w:val="16"/>
          <w:szCs w:val="16"/>
        </w:rPr>
        <w:tab/>
      </w:r>
    </w:p>
    <w:p w:rsidR="00B57E7C" w:rsidRPr="00770331" w:rsidRDefault="00B57E7C" w:rsidP="00B57E7C">
      <w:pPr>
        <w:widowControl w:val="0"/>
        <w:autoSpaceDE w:val="0"/>
        <w:autoSpaceDN w:val="0"/>
        <w:ind w:right="0" w:firstLine="0"/>
        <w:rPr>
          <w:sz w:val="16"/>
          <w:szCs w:val="16"/>
        </w:rPr>
      </w:pPr>
    </w:p>
    <w:p w:rsidR="00B57E7C" w:rsidRPr="00B57E7C" w:rsidRDefault="00B57E7C" w:rsidP="00B57E7C">
      <w:pPr>
        <w:widowControl w:val="0"/>
        <w:autoSpaceDE w:val="0"/>
        <w:autoSpaceDN w:val="0"/>
        <w:ind w:right="0" w:firstLine="0"/>
      </w:pPr>
      <w:r w:rsidRPr="00B57E7C">
        <w:t>By:</w:t>
      </w:r>
      <w:r w:rsidRPr="00B57E7C">
        <w:tab/>
        <w:t>___________________________</w:t>
      </w:r>
      <w:r w:rsidRPr="00B57E7C">
        <w:tab/>
      </w:r>
      <w:r w:rsidRPr="00B57E7C">
        <w:tab/>
        <w:t>Date__________________________</w:t>
      </w:r>
    </w:p>
    <w:p w:rsidR="00B57E7C" w:rsidRPr="00B57E7C" w:rsidRDefault="00B57E7C" w:rsidP="00B57E7C">
      <w:pPr>
        <w:widowControl w:val="0"/>
        <w:autoSpaceDE w:val="0"/>
        <w:autoSpaceDN w:val="0"/>
        <w:ind w:right="0" w:firstLine="0"/>
      </w:pPr>
      <w:r w:rsidRPr="00B57E7C">
        <w:t xml:space="preserve">                       Curtis Lunt</w:t>
      </w:r>
    </w:p>
    <w:p w:rsidR="00B57E7C" w:rsidRPr="00B57E7C" w:rsidRDefault="00B57E7C" w:rsidP="00B57E7C">
      <w:pPr>
        <w:widowControl w:val="0"/>
        <w:autoSpaceDE w:val="0"/>
        <w:autoSpaceDN w:val="0"/>
        <w:ind w:right="0" w:firstLine="0"/>
      </w:pPr>
      <w:r w:rsidRPr="00B57E7C">
        <w:t xml:space="preserve">     Acting Lisbon Planning Board Chair</w:t>
      </w:r>
      <w:r w:rsidRPr="00B57E7C">
        <w:tab/>
      </w:r>
    </w:p>
    <w:p w:rsidR="00B57E7C" w:rsidRDefault="00B57E7C" w:rsidP="00B57E7C">
      <w:pPr>
        <w:widowControl w:val="0"/>
        <w:autoSpaceDE w:val="0"/>
        <w:autoSpaceDN w:val="0"/>
        <w:ind w:right="0" w:firstLine="0"/>
      </w:pPr>
    </w:p>
    <w:p w:rsidR="00B57E7C" w:rsidRDefault="00B57E7C" w:rsidP="00B57E7C">
      <w:pPr>
        <w:widowControl w:val="0"/>
        <w:autoSpaceDE w:val="0"/>
        <w:autoSpaceDN w:val="0"/>
        <w:ind w:right="0" w:firstLine="0"/>
      </w:pPr>
    </w:p>
    <w:p w:rsidR="00B57E7C" w:rsidRPr="0054626A" w:rsidRDefault="00B57E7C" w:rsidP="00B57E7C">
      <w:pPr>
        <w:widowControl w:val="0"/>
        <w:autoSpaceDE w:val="0"/>
        <w:autoSpaceDN w:val="0"/>
        <w:ind w:left="4140" w:right="0"/>
        <w:rPr>
          <w:sz w:val="22"/>
          <w:szCs w:val="22"/>
        </w:rPr>
      </w:pPr>
      <w:r w:rsidRPr="0054626A">
        <w:rPr>
          <w:b/>
          <w:sz w:val="22"/>
          <w:szCs w:val="22"/>
        </w:rPr>
        <w:t>Case #23-01</w:t>
      </w:r>
      <w:r>
        <w:rPr>
          <w:b/>
        </w:rPr>
        <w:t xml:space="preserve"> </w:t>
      </w:r>
      <w:r w:rsidRPr="00B57E7C">
        <w:t xml:space="preserve">– </w:t>
      </w:r>
      <w:r w:rsidRPr="0054626A">
        <w:rPr>
          <w:sz w:val="22"/>
          <w:szCs w:val="22"/>
        </w:rPr>
        <w:t>Lisbon Cannabis Confections</w:t>
      </w:r>
    </w:p>
    <w:p w:rsidR="00B57E7C" w:rsidRPr="0054626A" w:rsidRDefault="00B57E7C" w:rsidP="00B57E7C">
      <w:pPr>
        <w:widowControl w:val="0"/>
        <w:autoSpaceDE w:val="0"/>
        <w:autoSpaceDN w:val="0"/>
        <w:ind w:left="4140" w:right="0" w:firstLine="810"/>
        <w:rPr>
          <w:sz w:val="22"/>
          <w:szCs w:val="22"/>
        </w:rPr>
      </w:pPr>
      <w:r w:rsidRPr="0054626A">
        <w:rPr>
          <w:sz w:val="22"/>
          <w:szCs w:val="22"/>
        </w:rPr>
        <w:t xml:space="preserve"> </w:t>
      </w:r>
      <w:r w:rsidR="0054626A">
        <w:rPr>
          <w:sz w:val="22"/>
          <w:szCs w:val="22"/>
        </w:rPr>
        <w:t xml:space="preserve">  </w:t>
      </w:r>
      <w:r w:rsidRPr="0054626A">
        <w:rPr>
          <w:sz w:val="22"/>
          <w:szCs w:val="22"/>
        </w:rPr>
        <w:t>Conditional Use Permit</w:t>
      </w:r>
    </w:p>
    <w:p w:rsidR="00B57E7C" w:rsidRDefault="00B57E7C" w:rsidP="00B57E7C">
      <w:pPr>
        <w:widowControl w:val="0"/>
        <w:autoSpaceDE w:val="0"/>
        <w:autoSpaceDN w:val="0"/>
        <w:ind w:left="4140" w:right="0" w:firstLine="810"/>
      </w:pPr>
    </w:p>
    <w:p w:rsidR="0054626A" w:rsidRDefault="0054626A" w:rsidP="00770331">
      <w:pPr>
        <w:widowControl w:val="0"/>
        <w:autoSpaceDE w:val="0"/>
        <w:autoSpaceDN w:val="0"/>
        <w:ind w:right="0" w:firstLine="0"/>
        <w:jc w:val="left"/>
        <w:rPr>
          <w:b/>
          <w:sz w:val="24"/>
          <w:szCs w:val="24"/>
        </w:rPr>
      </w:pPr>
    </w:p>
    <w:p w:rsidR="00770331" w:rsidRDefault="00770331" w:rsidP="00770331">
      <w:pPr>
        <w:widowControl w:val="0"/>
        <w:autoSpaceDE w:val="0"/>
        <w:autoSpaceDN w:val="0"/>
        <w:ind w:right="0" w:firstLine="0"/>
        <w:jc w:val="left"/>
      </w:pPr>
      <w:r w:rsidRPr="002511FA">
        <w:rPr>
          <w:b/>
          <w:sz w:val="24"/>
          <w:szCs w:val="24"/>
        </w:rPr>
        <w:t>VOTE: (</w:t>
      </w:r>
      <w:r>
        <w:rPr>
          <w:b/>
          <w:sz w:val="24"/>
          <w:szCs w:val="24"/>
        </w:rPr>
        <w:t>2023</w:t>
      </w:r>
      <w:r w:rsidRPr="002511FA">
        <w:rPr>
          <w:b/>
          <w:sz w:val="24"/>
          <w:szCs w:val="24"/>
        </w:rPr>
        <w:t>-</w:t>
      </w:r>
      <w:r>
        <w:rPr>
          <w:b/>
          <w:sz w:val="24"/>
          <w:szCs w:val="24"/>
        </w:rPr>
        <w:t>21</w:t>
      </w:r>
      <w:r w:rsidRPr="002511FA">
        <w:rPr>
          <w:b/>
          <w:sz w:val="24"/>
          <w:szCs w:val="24"/>
        </w:rPr>
        <w:t>)</w:t>
      </w:r>
      <w:r>
        <w:t xml:space="preserve"> Mr. Lunt, seconded by Mr. Carr, moved to dispense with the reading of the Findings of Facts and insert it into the record.</w:t>
      </w:r>
    </w:p>
    <w:p w:rsidR="00770331" w:rsidRDefault="00770331" w:rsidP="00770331">
      <w:pPr>
        <w:widowControl w:val="0"/>
        <w:autoSpaceDE w:val="0"/>
        <w:autoSpaceDN w:val="0"/>
        <w:ind w:right="0" w:firstLine="0"/>
        <w:jc w:val="left"/>
        <w:rPr>
          <w:sz w:val="24"/>
          <w:szCs w:val="24"/>
        </w:rPr>
      </w:pPr>
      <w:r w:rsidRPr="002511FA">
        <w:rPr>
          <w:b/>
          <w:sz w:val="22"/>
          <w:szCs w:val="22"/>
        </w:rPr>
        <w:t>Vote: 5-0 Carried</w:t>
      </w:r>
      <w:r w:rsidRPr="002E4340">
        <w:rPr>
          <w:sz w:val="24"/>
          <w:szCs w:val="24"/>
        </w:rPr>
        <w:t xml:space="preserve">. </w:t>
      </w:r>
    </w:p>
    <w:p w:rsidR="0054626A" w:rsidRDefault="0054626A" w:rsidP="00770331">
      <w:pPr>
        <w:widowControl w:val="0"/>
        <w:autoSpaceDE w:val="0"/>
        <w:autoSpaceDN w:val="0"/>
        <w:ind w:right="0" w:firstLine="0"/>
        <w:jc w:val="left"/>
        <w:rPr>
          <w:sz w:val="24"/>
          <w:szCs w:val="24"/>
        </w:rPr>
      </w:pPr>
    </w:p>
    <w:p w:rsidR="00B57E7C" w:rsidRPr="00B57E7C" w:rsidRDefault="00B57E7C" w:rsidP="00B57E7C">
      <w:pPr>
        <w:widowControl w:val="0"/>
        <w:autoSpaceDE w:val="0"/>
        <w:autoSpaceDN w:val="0"/>
        <w:ind w:right="0" w:firstLine="0"/>
        <w:rPr>
          <w:b/>
        </w:rPr>
      </w:pPr>
      <w:r w:rsidRPr="00B57E7C">
        <w:rPr>
          <w:b/>
        </w:rPr>
        <w:t>Adult Use Manufacturing Facility- Lisbon Cannabis Confections</w:t>
      </w:r>
    </w:p>
    <w:p w:rsidR="00B57E7C" w:rsidRPr="00B57E7C" w:rsidRDefault="00B57E7C" w:rsidP="00B57E7C">
      <w:pPr>
        <w:widowControl w:val="0"/>
        <w:autoSpaceDE w:val="0"/>
        <w:autoSpaceDN w:val="0"/>
        <w:ind w:right="0" w:firstLine="0"/>
        <w:rPr>
          <w:b/>
        </w:rPr>
      </w:pPr>
      <w:r w:rsidRPr="00B57E7C">
        <w:rPr>
          <w:b/>
        </w:rPr>
        <w:t>Jason Smith</w:t>
      </w:r>
    </w:p>
    <w:p w:rsidR="00B57E7C" w:rsidRPr="00B57E7C" w:rsidRDefault="00B57E7C" w:rsidP="00B57E7C">
      <w:pPr>
        <w:widowControl w:val="0"/>
        <w:autoSpaceDE w:val="0"/>
        <w:autoSpaceDN w:val="0"/>
        <w:ind w:right="0" w:firstLine="0"/>
        <w:rPr>
          <w:b/>
        </w:rPr>
      </w:pPr>
      <w:r w:rsidRPr="00B57E7C">
        <w:rPr>
          <w:b/>
        </w:rPr>
        <w:t>95 Lisbon Street</w:t>
      </w:r>
    </w:p>
    <w:p w:rsidR="00B57E7C" w:rsidRPr="00B57E7C" w:rsidRDefault="00B57E7C" w:rsidP="00B57E7C">
      <w:pPr>
        <w:widowControl w:val="0"/>
        <w:autoSpaceDE w:val="0"/>
        <w:autoSpaceDN w:val="0"/>
        <w:ind w:right="0" w:firstLine="0"/>
        <w:rPr>
          <w:b/>
        </w:rPr>
      </w:pPr>
      <w:r w:rsidRPr="00B57E7C">
        <w:rPr>
          <w:b/>
        </w:rPr>
        <w:t>Lisbon, ME  04250</w:t>
      </w:r>
    </w:p>
    <w:p w:rsidR="00B57E7C" w:rsidRPr="00B57E7C" w:rsidRDefault="00B57E7C" w:rsidP="00B57E7C">
      <w:pPr>
        <w:widowControl w:val="0"/>
        <w:autoSpaceDE w:val="0"/>
        <w:autoSpaceDN w:val="0"/>
        <w:ind w:right="0" w:firstLine="0"/>
        <w:rPr>
          <w:b/>
        </w:rPr>
      </w:pPr>
      <w:r w:rsidRPr="00B57E7C">
        <w:rPr>
          <w:b/>
        </w:rPr>
        <w:t>Map U22 Lot 012</w:t>
      </w:r>
    </w:p>
    <w:p w:rsidR="00B57E7C" w:rsidRPr="00B57E7C" w:rsidRDefault="00B57E7C" w:rsidP="00B57E7C">
      <w:pPr>
        <w:widowControl w:val="0"/>
        <w:autoSpaceDE w:val="0"/>
        <w:autoSpaceDN w:val="0"/>
        <w:ind w:right="0" w:firstLine="0"/>
      </w:pPr>
    </w:p>
    <w:p w:rsidR="00B57E7C" w:rsidRPr="00B57E7C" w:rsidRDefault="00B57E7C" w:rsidP="00B57E7C">
      <w:pPr>
        <w:widowControl w:val="0"/>
        <w:autoSpaceDE w:val="0"/>
        <w:autoSpaceDN w:val="0"/>
        <w:ind w:right="0" w:firstLine="0"/>
        <w:rPr>
          <w:b/>
          <w:bCs/>
        </w:rPr>
      </w:pPr>
    </w:p>
    <w:p w:rsidR="00B57E7C" w:rsidRPr="00B57E7C" w:rsidRDefault="00B57E7C" w:rsidP="00B57E7C">
      <w:pPr>
        <w:widowControl w:val="0"/>
        <w:autoSpaceDE w:val="0"/>
        <w:autoSpaceDN w:val="0"/>
        <w:ind w:right="0" w:firstLine="0"/>
        <w:rPr>
          <w:b/>
          <w:bCs/>
        </w:rPr>
      </w:pPr>
      <w:r w:rsidRPr="00B57E7C">
        <w:rPr>
          <w:b/>
          <w:bCs/>
        </w:rPr>
        <w:t>Findings of Fact</w:t>
      </w:r>
    </w:p>
    <w:p w:rsidR="00B57E7C" w:rsidRPr="00B57E7C" w:rsidRDefault="00B57E7C" w:rsidP="00B57E7C">
      <w:pPr>
        <w:widowControl w:val="0"/>
        <w:autoSpaceDE w:val="0"/>
        <w:autoSpaceDN w:val="0"/>
        <w:ind w:right="0" w:firstLine="0"/>
      </w:pPr>
    </w:p>
    <w:p w:rsidR="00B57E7C" w:rsidRPr="00B57E7C" w:rsidRDefault="00B57E7C" w:rsidP="00B57E7C">
      <w:pPr>
        <w:widowControl w:val="0"/>
        <w:autoSpaceDE w:val="0"/>
        <w:autoSpaceDN w:val="0"/>
        <w:ind w:right="0" w:firstLine="0"/>
      </w:pPr>
      <w:r w:rsidRPr="00B57E7C">
        <w:t xml:space="preserve">The applicant proposed a new use at the property referenced above.  The use is an adult use manufacturing facility. </w:t>
      </w:r>
    </w:p>
    <w:p w:rsidR="00B57E7C" w:rsidRPr="00B57E7C" w:rsidRDefault="00B57E7C" w:rsidP="00B57E7C">
      <w:pPr>
        <w:widowControl w:val="0"/>
        <w:autoSpaceDE w:val="0"/>
        <w:autoSpaceDN w:val="0"/>
        <w:ind w:right="0" w:firstLine="0"/>
      </w:pPr>
    </w:p>
    <w:p w:rsidR="00B57E7C" w:rsidRPr="00B57E7C" w:rsidRDefault="00B57E7C" w:rsidP="00B57E7C">
      <w:pPr>
        <w:widowControl w:val="0"/>
        <w:autoSpaceDE w:val="0"/>
        <w:autoSpaceDN w:val="0"/>
        <w:ind w:right="0" w:firstLine="0"/>
      </w:pPr>
      <w:r w:rsidRPr="00B57E7C">
        <w:t>The Planning Board first considered the application on January 26, 2023 and accepted the application as complete. On February 9, 2023 the Board conducted a public hearing.  On February 9, 2023, the Planning Board approved the Conditional Use Permit with conditions.</w:t>
      </w:r>
    </w:p>
    <w:p w:rsidR="00B57E7C" w:rsidRPr="00B57E7C" w:rsidRDefault="00B57E7C" w:rsidP="00B57E7C">
      <w:pPr>
        <w:widowControl w:val="0"/>
        <w:autoSpaceDE w:val="0"/>
        <w:autoSpaceDN w:val="0"/>
        <w:ind w:right="0" w:firstLine="0"/>
        <w:rPr>
          <w:b/>
        </w:rPr>
      </w:pPr>
    </w:p>
    <w:p w:rsidR="00B57E7C" w:rsidRPr="00B57E7C" w:rsidRDefault="00B57E7C" w:rsidP="00B57E7C">
      <w:pPr>
        <w:widowControl w:val="0"/>
        <w:autoSpaceDE w:val="0"/>
        <w:autoSpaceDN w:val="0"/>
        <w:ind w:right="0" w:firstLine="0"/>
      </w:pPr>
      <w:r w:rsidRPr="00B57E7C">
        <w:rPr>
          <w:b/>
        </w:rPr>
        <w:t>Conclusion of Law</w:t>
      </w:r>
    </w:p>
    <w:p w:rsidR="00B57E7C" w:rsidRPr="00B57E7C" w:rsidRDefault="00B57E7C" w:rsidP="00B57E7C">
      <w:pPr>
        <w:widowControl w:val="0"/>
        <w:autoSpaceDE w:val="0"/>
        <w:autoSpaceDN w:val="0"/>
        <w:ind w:right="0" w:firstLine="0"/>
      </w:pPr>
    </w:p>
    <w:p w:rsidR="00B57E7C" w:rsidRPr="00B57E7C" w:rsidRDefault="00B57E7C" w:rsidP="00B57E7C">
      <w:pPr>
        <w:widowControl w:val="0"/>
        <w:autoSpaceDE w:val="0"/>
        <w:autoSpaceDN w:val="0"/>
        <w:ind w:right="0" w:firstLine="0"/>
      </w:pPr>
      <w:r w:rsidRPr="00B57E7C">
        <w:t xml:space="preserve">General Review Standards: Lisbon Code of Ordinances. Article III – Conditional Uses. </w:t>
      </w:r>
    </w:p>
    <w:p w:rsidR="00B57E7C" w:rsidRPr="00B57E7C" w:rsidRDefault="00B57E7C" w:rsidP="00B57E7C">
      <w:pPr>
        <w:widowControl w:val="0"/>
        <w:autoSpaceDE w:val="0"/>
        <w:autoSpaceDN w:val="0"/>
        <w:ind w:right="0" w:firstLine="0"/>
      </w:pPr>
    </w:p>
    <w:p w:rsidR="00B57E7C" w:rsidRPr="00B57E7C" w:rsidRDefault="00B57E7C" w:rsidP="00B57E7C">
      <w:pPr>
        <w:widowControl w:val="0"/>
        <w:autoSpaceDE w:val="0"/>
        <w:autoSpaceDN w:val="0"/>
        <w:ind w:right="0" w:firstLine="0"/>
        <w:rPr>
          <w:u w:val="single"/>
        </w:rPr>
      </w:pPr>
      <w:r w:rsidRPr="00B57E7C">
        <w:rPr>
          <w:u w:val="single"/>
        </w:rPr>
        <w:t>Performance Standards.</w:t>
      </w:r>
    </w:p>
    <w:p w:rsidR="00B57E7C" w:rsidRPr="00B57E7C" w:rsidRDefault="00B57E7C" w:rsidP="00B57E7C">
      <w:pPr>
        <w:widowControl w:val="0"/>
        <w:autoSpaceDE w:val="0"/>
        <w:autoSpaceDN w:val="0"/>
        <w:ind w:right="0" w:firstLine="0"/>
        <w:rPr>
          <w:u w:val="single"/>
        </w:rPr>
      </w:pPr>
    </w:p>
    <w:p w:rsidR="00B57E7C" w:rsidRPr="00B57E7C" w:rsidRDefault="00B57E7C" w:rsidP="00B57E7C">
      <w:pPr>
        <w:widowControl w:val="0"/>
        <w:autoSpaceDE w:val="0"/>
        <w:autoSpaceDN w:val="0"/>
        <w:ind w:right="0" w:firstLine="0"/>
      </w:pPr>
      <w:r w:rsidRPr="00B57E7C">
        <w:t>1. Application for Site Plan Review</w:t>
      </w:r>
    </w:p>
    <w:p w:rsidR="00B57E7C" w:rsidRPr="00B57E7C" w:rsidRDefault="00B57E7C" w:rsidP="00B57E7C">
      <w:pPr>
        <w:widowControl w:val="0"/>
        <w:numPr>
          <w:ilvl w:val="0"/>
          <w:numId w:val="11"/>
        </w:numPr>
        <w:autoSpaceDE w:val="0"/>
        <w:autoSpaceDN w:val="0"/>
        <w:ind w:right="0"/>
      </w:pPr>
      <w:r w:rsidRPr="00B57E7C">
        <w:t>Completed the Local Ordinances Checklist</w:t>
      </w:r>
    </w:p>
    <w:p w:rsidR="00B57E7C" w:rsidRPr="00B57E7C" w:rsidRDefault="00B57E7C" w:rsidP="00B57E7C">
      <w:pPr>
        <w:widowControl w:val="0"/>
        <w:numPr>
          <w:ilvl w:val="0"/>
          <w:numId w:val="11"/>
        </w:numPr>
        <w:autoSpaceDE w:val="0"/>
        <w:autoSpaceDN w:val="0"/>
        <w:ind w:right="0"/>
      </w:pPr>
      <w:r w:rsidRPr="00B57E7C">
        <w:t>Completed the Conditional Use Permit Standards Checklist</w:t>
      </w:r>
    </w:p>
    <w:p w:rsidR="00B57E7C" w:rsidRPr="00B57E7C" w:rsidRDefault="00B57E7C" w:rsidP="00B57E7C">
      <w:pPr>
        <w:widowControl w:val="0"/>
        <w:autoSpaceDE w:val="0"/>
        <w:autoSpaceDN w:val="0"/>
        <w:ind w:right="0" w:firstLine="0"/>
      </w:pPr>
    </w:p>
    <w:p w:rsidR="00B57E7C" w:rsidRPr="00B57E7C" w:rsidRDefault="00B57E7C" w:rsidP="00B57E7C">
      <w:pPr>
        <w:widowControl w:val="0"/>
        <w:autoSpaceDE w:val="0"/>
        <w:autoSpaceDN w:val="0"/>
        <w:ind w:right="0" w:firstLine="0"/>
        <w:rPr>
          <w:b/>
        </w:rPr>
      </w:pPr>
      <w:r w:rsidRPr="00B57E7C">
        <w:rPr>
          <w:b/>
        </w:rPr>
        <w:t>Therefore, the Planning Board hereby approves the Conditional Use Permit Application for the adult use manufacturing facility at 95 Lisbon Street, Lisbon, with the conditions that it meet the Route 196 Design Standards.</w:t>
      </w:r>
    </w:p>
    <w:p w:rsidR="00B57E7C" w:rsidRPr="00B57E7C" w:rsidRDefault="00B57E7C" w:rsidP="00B57E7C">
      <w:pPr>
        <w:widowControl w:val="0"/>
        <w:autoSpaceDE w:val="0"/>
        <w:autoSpaceDN w:val="0"/>
        <w:ind w:right="0" w:firstLine="0"/>
      </w:pPr>
    </w:p>
    <w:p w:rsidR="00B57E7C" w:rsidRPr="00B57E7C" w:rsidRDefault="00B57E7C" w:rsidP="00B57E7C">
      <w:pPr>
        <w:widowControl w:val="0"/>
        <w:autoSpaceDE w:val="0"/>
        <w:autoSpaceDN w:val="0"/>
        <w:ind w:right="0" w:firstLine="0"/>
      </w:pPr>
      <w:r w:rsidRPr="00B57E7C">
        <w:tab/>
      </w:r>
      <w:r w:rsidRPr="00B57E7C">
        <w:tab/>
      </w:r>
      <w:r w:rsidRPr="00B57E7C">
        <w:tab/>
      </w:r>
      <w:r w:rsidRPr="00B57E7C">
        <w:tab/>
      </w:r>
      <w:r w:rsidRPr="00B57E7C">
        <w:tab/>
      </w:r>
      <w:r w:rsidRPr="00B57E7C">
        <w:tab/>
      </w:r>
      <w:r w:rsidRPr="00B57E7C">
        <w:tab/>
      </w:r>
      <w:r w:rsidRPr="00B57E7C">
        <w:tab/>
      </w:r>
      <w:r w:rsidRPr="00B57E7C">
        <w:tab/>
      </w:r>
    </w:p>
    <w:p w:rsidR="00B57E7C" w:rsidRPr="00B57E7C" w:rsidRDefault="00B57E7C" w:rsidP="00B57E7C">
      <w:pPr>
        <w:widowControl w:val="0"/>
        <w:autoSpaceDE w:val="0"/>
        <w:autoSpaceDN w:val="0"/>
        <w:ind w:right="0" w:firstLine="0"/>
      </w:pPr>
      <w:r w:rsidRPr="00B57E7C">
        <w:tab/>
      </w:r>
      <w:r w:rsidRPr="00B57E7C">
        <w:tab/>
      </w:r>
      <w:r w:rsidRPr="00B57E7C">
        <w:tab/>
      </w:r>
      <w:r w:rsidRPr="00B57E7C">
        <w:tab/>
      </w:r>
    </w:p>
    <w:p w:rsidR="00B57E7C" w:rsidRPr="00B57E7C" w:rsidRDefault="00B57E7C" w:rsidP="00B57E7C">
      <w:pPr>
        <w:widowControl w:val="0"/>
        <w:autoSpaceDE w:val="0"/>
        <w:autoSpaceDN w:val="0"/>
        <w:ind w:right="0" w:firstLine="0"/>
      </w:pPr>
    </w:p>
    <w:p w:rsidR="00B57E7C" w:rsidRPr="00B57E7C" w:rsidRDefault="00B57E7C" w:rsidP="00B57E7C">
      <w:pPr>
        <w:widowControl w:val="0"/>
        <w:autoSpaceDE w:val="0"/>
        <w:autoSpaceDN w:val="0"/>
        <w:ind w:right="0" w:firstLine="0"/>
      </w:pPr>
      <w:r w:rsidRPr="00B57E7C">
        <w:t>By:</w:t>
      </w:r>
      <w:r w:rsidRPr="00B57E7C">
        <w:tab/>
        <w:t>___________________________</w:t>
      </w:r>
      <w:r w:rsidRPr="00B57E7C">
        <w:tab/>
      </w:r>
      <w:r w:rsidRPr="00B57E7C">
        <w:tab/>
        <w:t>Date__________________________</w:t>
      </w:r>
    </w:p>
    <w:p w:rsidR="00B57E7C" w:rsidRPr="00B57E7C" w:rsidRDefault="00B57E7C" w:rsidP="00B57E7C">
      <w:pPr>
        <w:widowControl w:val="0"/>
        <w:autoSpaceDE w:val="0"/>
        <w:autoSpaceDN w:val="0"/>
        <w:ind w:right="0" w:firstLine="0"/>
      </w:pPr>
      <w:r w:rsidRPr="00B57E7C">
        <w:t xml:space="preserve">                       Curtis Lunt</w:t>
      </w:r>
    </w:p>
    <w:p w:rsidR="00B57E7C" w:rsidRDefault="00B57E7C" w:rsidP="00B57E7C">
      <w:pPr>
        <w:widowControl w:val="0"/>
        <w:autoSpaceDE w:val="0"/>
        <w:autoSpaceDN w:val="0"/>
        <w:ind w:right="0" w:firstLine="0"/>
      </w:pPr>
      <w:r w:rsidRPr="00B57E7C">
        <w:t xml:space="preserve">     Acting Lisbon Planning Board Chair</w:t>
      </w:r>
    </w:p>
    <w:p w:rsidR="00710F0B" w:rsidRDefault="00710F0B" w:rsidP="00B57E7C">
      <w:pPr>
        <w:widowControl w:val="0"/>
        <w:autoSpaceDE w:val="0"/>
        <w:autoSpaceDN w:val="0"/>
        <w:ind w:right="0" w:firstLine="0"/>
      </w:pPr>
    </w:p>
    <w:p w:rsidR="0065534B" w:rsidRPr="0054626A" w:rsidRDefault="0065534B" w:rsidP="00E00A26">
      <w:pPr>
        <w:pStyle w:val="ListParagraph"/>
        <w:numPr>
          <w:ilvl w:val="0"/>
          <w:numId w:val="10"/>
        </w:numPr>
        <w:ind w:right="0"/>
      </w:pPr>
      <w:r w:rsidRPr="007F25BC">
        <w:rPr>
          <w:b/>
          <w:sz w:val="24"/>
          <w:szCs w:val="24"/>
        </w:rPr>
        <w:t xml:space="preserve">NEW BUSINESS – </w:t>
      </w:r>
      <w:r w:rsidR="00E00A26">
        <w:rPr>
          <w:b/>
          <w:sz w:val="24"/>
          <w:szCs w:val="24"/>
        </w:rPr>
        <w:t>NONE</w:t>
      </w:r>
    </w:p>
    <w:p w:rsidR="0054626A" w:rsidRDefault="0054626A" w:rsidP="0054626A">
      <w:pPr>
        <w:pStyle w:val="ListParagraph"/>
        <w:ind w:left="360" w:right="0" w:firstLine="0"/>
      </w:pPr>
    </w:p>
    <w:p w:rsidR="002E4340" w:rsidRDefault="0065534B" w:rsidP="00202667">
      <w:pPr>
        <w:pStyle w:val="ListParagraph"/>
        <w:widowControl w:val="0"/>
        <w:numPr>
          <w:ilvl w:val="0"/>
          <w:numId w:val="10"/>
        </w:numPr>
        <w:autoSpaceDE w:val="0"/>
        <w:autoSpaceDN w:val="0"/>
        <w:spacing w:after="240"/>
        <w:ind w:right="0"/>
        <w:rPr>
          <w:b/>
          <w:sz w:val="24"/>
          <w:szCs w:val="24"/>
        </w:rPr>
      </w:pPr>
      <w:r w:rsidRPr="0065534B">
        <w:rPr>
          <w:b/>
          <w:sz w:val="24"/>
          <w:szCs w:val="24"/>
        </w:rPr>
        <w:t>OTHER BUSINESS –</w:t>
      </w:r>
      <w:r w:rsidR="002E4340">
        <w:rPr>
          <w:b/>
          <w:sz w:val="24"/>
          <w:szCs w:val="24"/>
        </w:rPr>
        <w:t xml:space="preserve"> NONE</w:t>
      </w:r>
    </w:p>
    <w:p w:rsidR="0065534B" w:rsidRDefault="0065534B" w:rsidP="00202667">
      <w:pPr>
        <w:pStyle w:val="ListParagraph"/>
        <w:widowControl w:val="0"/>
        <w:numPr>
          <w:ilvl w:val="0"/>
          <w:numId w:val="10"/>
        </w:numPr>
        <w:autoSpaceDE w:val="0"/>
        <w:autoSpaceDN w:val="0"/>
        <w:spacing w:after="240"/>
        <w:ind w:right="0"/>
      </w:pPr>
      <w:r w:rsidRPr="0065534B">
        <w:rPr>
          <w:b/>
          <w:sz w:val="24"/>
          <w:szCs w:val="24"/>
        </w:rPr>
        <w:t xml:space="preserve">CODE ENFORCEMENT OFFICER </w:t>
      </w:r>
      <w:r w:rsidRPr="00E00A26">
        <w:rPr>
          <w:b/>
          <w:sz w:val="24"/>
          <w:szCs w:val="24"/>
        </w:rPr>
        <w:t>–</w:t>
      </w:r>
      <w:r w:rsidR="002E4340" w:rsidRPr="00E00A26">
        <w:rPr>
          <w:b/>
          <w:sz w:val="24"/>
          <w:szCs w:val="24"/>
        </w:rPr>
        <w:t xml:space="preserve"> </w:t>
      </w:r>
      <w:r w:rsidR="00E00A26" w:rsidRPr="00E00A26">
        <w:rPr>
          <w:b/>
          <w:sz w:val="24"/>
          <w:szCs w:val="24"/>
        </w:rPr>
        <w:t>NONE</w:t>
      </w:r>
    </w:p>
    <w:p w:rsidR="0065534B" w:rsidRPr="0065534B" w:rsidRDefault="0065534B" w:rsidP="00202667">
      <w:pPr>
        <w:pStyle w:val="ListParagraph"/>
        <w:widowControl w:val="0"/>
        <w:numPr>
          <w:ilvl w:val="0"/>
          <w:numId w:val="10"/>
        </w:numPr>
        <w:autoSpaceDE w:val="0"/>
        <w:autoSpaceDN w:val="0"/>
        <w:spacing w:after="240"/>
        <w:ind w:right="0"/>
        <w:rPr>
          <w:b/>
          <w:sz w:val="24"/>
          <w:szCs w:val="24"/>
        </w:rPr>
      </w:pPr>
      <w:r w:rsidRPr="0065534B">
        <w:rPr>
          <w:b/>
          <w:sz w:val="24"/>
          <w:szCs w:val="24"/>
        </w:rPr>
        <w:t>ADJOURNMENT</w:t>
      </w:r>
      <w:r w:rsidR="00710F0B">
        <w:rPr>
          <w:b/>
          <w:sz w:val="24"/>
          <w:szCs w:val="24"/>
        </w:rPr>
        <w:t>/WORKSHOP – ROS I &amp; ROS II</w:t>
      </w:r>
    </w:p>
    <w:p w:rsidR="00E7383F" w:rsidRPr="00E00A26" w:rsidRDefault="0065534B" w:rsidP="009B2622">
      <w:pPr>
        <w:pStyle w:val="ListParagraph"/>
        <w:widowControl w:val="0"/>
        <w:autoSpaceDE w:val="0"/>
        <w:autoSpaceDN w:val="0"/>
        <w:spacing w:after="240"/>
        <w:ind w:left="360" w:right="0" w:firstLine="0"/>
        <w:jc w:val="left"/>
        <w:rPr>
          <w:b/>
        </w:rPr>
      </w:pPr>
      <w:r w:rsidRPr="0065534B">
        <w:rPr>
          <w:b/>
          <w:sz w:val="24"/>
          <w:szCs w:val="24"/>
        </w:rPr>
        <w:t>VOTE: (</w:t>
      </w:r>
      <w:r w:rsidR="007B30B1">
        <w:rPr>
          <w:b/>
          <w:sz w:val="24"/>
          <w:szCs w:val="24"/>
        </w:rPr>
        <w:t>2023</w:t>
      </w:r>
      <w:r w:rsidRPr="0065534B">
        <w:rPr>
          <w:b/>
          <w:sz w:val="24"/>
          <w:szCs w:val="24"/>
        </w:rPr>
        <w:t>-</w:t>
      </w:r>
      <w:r w:rsidR="00E00A26">
        <w:rPr>
          <w:b/>
          <w:sz w:val="24"/>
          <w:szCs w:val="24"/>
        </w:rPr>
        <w:t>22</w:t>
      </w:r>
      <w:r w:rsidRPr="0065534B">
        <w:rPr>
          <w:b/>
          <w:sz w:val="24"/>
          <w:szCs w:val="24"/>
        </w:rPr>
        <w:t xml:space="preserve">) </w:t>
      </w:r>
      <w:r w:rsidRPr="0065534B">
        <w:t xml:space="preserve">Mr. </w:t>
      </w:r>
      <w:r w:rsidR="00E00A26">
        <w:t>Maloy</w:t>
      </w:r>
      <w:r w:rsidRPr="0065534B">
        <w:t xml:space="preserve">, seconded by </w:t>
      </w:r>
      <w:r w:rsidR="00D8537F">
        <w:t xml:space="preserve">Mr. </w:t>
      </w:r>
      <w:r w:rsidR="00E00A26">
        <w:t>Lunt,</w:t>
      </w:r>
      <w:r w:rsidRPr="0065534B">
        <w:t xml:space="preserve"> moved to adjourn </w:t>
      </w:r>
      <w:r w:rsidR="00710F0B">
        <w:t xml:space="preserve">to the workshop </w:t>
      </w:r>
      <w:r w:rsidRPr="0065534B">
        <w:t>at 7:</w:t>
      </w:r>
      <w:r w:rsidR="00E00A26">
        <w:t>15</w:t>
      </w:r>
      <w:r w:rsidRPr="0065534B">
        <w:t xml:space="preserve"> pm</w:t>
      </w:r>
      <w:r w:rsidR="00E00A26">
        <w:rPr>
          <w:b/>
        </w:rPr>
        <w:t>.</w:t>
      </w:r>
      <w:r w:rsidR="00E00A26">
        <w:rPr>
          <w:b/>
        </w:rPr>
        <w:br/>
      </w:r>
      <w:r w:rsidRPr="00E00A26">
        <w:rPr>
          <w:b/>
        </w:rPr>
        <w:t>Vote: 5-0 Carried</w:t>
      </w:r>
    </w:p>
    <w:p w:rsidR="0065534B" w:rsidRPr="00710F0B" w:rsidRDefault="00710F0B" w:rsidP="00710F0B">
      <w:pPr>
        <w:pStyle w:val="ListParagraph"/>
        <w:widowControl w:val="0"/>
        <w:autoSpaceDE w:val="0"/>
        <w:autoSpaceDN w:val="0"/>
        <w:spacing w:after="240"/>
        <w:ind w:right="0"/>
        <w:jc w:val="center"/>
        <w:rPr>
          <w:b/>
          <w:sz w:val="22"/>
          <w:szCs w:val="22"/>
        </w:rPr>
      </w:pPr>
      <w:r w:rsidRPr="00710F0B">
        <w:rPr>
          <w:b/>
          <w:sz w:val="22"/>
          <w:szCs w:val="22"/>
        </w:rPr>
        <w:t>PLANNING BOARD WORKSHOP—ROS I &amp; ROS II</w:t>
      </w:r>
    </w:p>
    <w:p w:rsidR="00710F0B" w:rsidRDefault="00710F0B" w:rsidP="00681093">
      <w:pPr>
        <w:pStyle w:val="ListParagraph"/>
        <w:widowControl w:val="0"/>
        <w:autoSpaceDE w:val="0"/>
        <w:autoSpaceDN w:val="0"/>
        <w:spacing w:after="240"/>
        <w:ind w:left="0" w:right="0" w:firstLine="0"/>
      </w:pPr>
      <w:r w:rsidRPr="00710F0B">
        <w:t>Ms. Burch</w:t>
      </w:r>
      <w:r>
        <w:t xml:space="preserve"> gave a summary of where we are so far with the ROS discussions. She said she reviewed the ordinance and started to look at the parcel data and started doing some math on the parcel size and what’s going on in the area. She said she hasn’t been able to get building permit data yet, bu</w:t>
      </w:r>
      <w:r w:rsidR="0054626A">
        <w:t>t she will take a look at that too. She said</w:t>
      </w:r>
      <w:r>
        <w:t xml:space="preserve"> it will be helpful to see </w:t>
      </w:r>
      <w:r>
        <w:lastRenderedPageBreak/>
        <w:t>how much building is goi</w:t>
      </w:r>
      <w:r w:rsidR="0054626A">
        <w:t>ng on in these areas right now and</w:t>
      </w:r>
      <w:r>
        <w:t xml:space="preserve"> will be good to have a baseline even though there isn’t much going on right now.</w:t>
      </w:r>
    </w:p>
    <w:p w:rsidR="00710F0B" w:rsidRDefault="00710F0B" w:rsidP="00681093">
      <w:pPr>
        <w:pStyle w:val="ListParagraph"/>
        <w:widowControl w:val="0"/>
        <w:autoSpaceDE w:val="0"/>
        <w:autoSpaceDN w:val="0"/>
        <w:spacing w:after="240"/>
        <w:ind w:left="0" w:right="0" w:firstLine="0"/>
      </w:pPr>
      <w:r>
        <w:t>Ms. Burch went on to say that right away, in ROSII</w:t>
      </w:r>
      <w:r w:rsidR="0054626A">
        <w:t>,</w:t>
      </w:r>
      <w:r>
        <w:t xml:space="preserve"> where it says no new residential subdivisions, we definitely want to change that, partly because it won’t be enforceable under state law. She said there are a number of parts of state subdivision law where you are allowed to make a subdivision by right in certain cases, including deaths, wills, gifts, with a couple of exceptions where you are allowed to make a subdivision. It’s in special cases</w:t>
      </w:r>
      <w:r w:rsidR="00570669">
        <w:t xml:space="preserve"> having</w:t>
      </w:r>
      <w:r>
        <w:t xml:space="preserve"> to do with estates. The </w:t>
      </w:r>
      <w:r w:rsidR="00EF06F8">
        <w:t>C</w:t>
      </w:r>
      <w:r>
        <w:t>hairman asked</w:t>
      </w:r>
      <w:r w:rsidR="00EF06F8">
        <w:t xml:space="preserve"> which takes precedent for these laws, the Town or the State? Ms. Burch responded that the Town can be stricter than the State, but there are some land use rules that the State takes precedence. She said it is better to have a regulated procedure to dictate how to do it. She added that another way to do it would be if it’s over 10 acres it could be a “conservation” or “cluster” subdivision. </w:t>
      </w:r>
    </w:p>
    <w:p w:rsidR="00EF06F8" w:rsidRDefault="00EF06F8" w:rsidP="00681093">
      <w:pPr>
        <w:pStyle w:val="ListParagraph"/>
        <w:widowControl w:val="0"/>
        <w:autoSpaceDE w:val="0"/>
        <w:autoSpaceDN w:val="0"/>
        <w:spacing w:after="240"/>
        <w:ind w:left="0" w:right="0" w:firstLine="0"/>
      </w:pPr>
      <w:r>
        <w:t>Mr. Lunt said it might be useful for ROSII, because it is intended to preserve farmland and we could do it to still allow subdivisions as long as they are less land-intensive. Ms. Burch agreed that is one way to do it. She said another way would be to set a maximum density and a maximum lot size; she gave some examples of this</w:t>
      </w:r>
      <w:r w:rsidR="0054626A">
        <w:t xml:space="preserve"> and pointed</w:t>
      </w:r>
      <w:r>
        <w:t xml:space="preserve"> out that we see smaller lots close to the road already, so it would fit the existing pattern. </w:t>
      </w:r>
    </w:p>
    <w:p w:rsidR="00EF06F8" w:rsidRDefault="00EF06F8" w:rsidP="00681093">
      <w:pPr>
        <w:pStyle w:val="ListParagraph"/>
        <w:widowControl w:val="0"/>
        <w:autoSpaceDE w:val="0"/>
        <w:autoSpaceDN w:val="0"/>
        <w:spacing w:after="240"/>
        <w:ind w:left="0" w:right="0" w:firstLine="0"/>
      </w:pPr>
      <w:r>
        <w:t xml:space="preserve">Ms. Burch said that the average parcel size in that area is still very big, more than 10 acres, and that is good to have because it fits </w:t>
      </w:r>
      <w:r w:rsidR="0054626A">
        <w:t>the comprehensive plan and the S</w:t>
      </w:r>
      <w:r>
        <w:t xml:space="preserve">tate’s goals. </w:t>
      </w:r>
      <w:r w:rsidR="00C70136">
        <w:t xml:space="preserve">She said we want to make sure that you allow people to exercise their rights to do what they want with their land and really prioritize keeping those big blocks of land at the same time. </w:t>
      </w:r>
    </w:p>
    <w:p w:rsidR="00670617" w:rsidRDefault="00670617" w:rsidP="00681093">
      <w:pPr>
        <w:pStyle w:val="ListParagraph"/>
        <w:widowControl w:val="0"/>
        <w:autoSpaceDE w:val="0"/>
        <w:autoSpaceDN w:val="0"/>
        <w:spacing w:after="240"/>
        <w:ind w:left="0" w:right="0" w:firstLine="0"/>
      </w:pPr>
      <w:r>
        <w:t>Mr. Lunt pointed out that currently</w:t>
      </w:r>
      <w:r w:rsidR="00E50AE0">
        <w:t>,</w:t>
      </w:r>
      <w:r>
        <w:t xml:space="preserve"> in ROSI</w:t>
      </w:r>
      <w:r w:rsidR="00E50AE0">
        <w:t>,</w:t>
      </w:r>
      <w:r>
        <w:t xml:space="preserve"> there have been a lot of rear lots. He said rear lots are </w:t>
      </w:r>
      <w:r w:rsidR="002C42AA">
        <w:t xml:space="preserve">sort of </w:t>
      </w:r>
      <w:r>
        <w:t xml:space="preserve">destructive so we might as well allow this type of subdivision. </w:t>
      </w:r>
    </w:p>
    <w:p w:rsidR="0065534B" w:rsidRDefault="00670617" w:rsidP="00681093">
      <w:pPr>
        <w:pStyle w:val="ListParagraph"/>
        <w:widowControl w:val="0"/>
        <w:autoSpaceDE w:val="0"/>
        <w:autoSpaceDN w:val="0"/>
        <w:spacing w:after="240"/>
        <w:ind w:left="0" w:right="0" w:firstLine="0"/>
      </w:pPr>
      <w:r>
        <w:t>Ms. Burch said currently no back lots are allowed in ROSII, she recommends saying no back lots in ROSI as well, to just do a subdivision. Mr. Carr brought up the recent case where a resident wanted to divide property but it created a back lot. Mr. Lunt said the problem wasn’t the subdivision, it was the frontage required</w:t>
      </w:r>
      <w:r w:rsidR="00FF420E">
        <w:t xml:space="preserve"> in that earlier case.</w:t>
      </w:r>
      <w:r w:rsidR="002C42AA">
        <w:t xml:space="preserve"> Ms. Burch responded that we tend to say no to backlots in most cases because they tend to lead to problems such as a backlot on a backlot. She said you wind up with private roads and really long driveways, so it’s not always the best way.  </w:t>
      </w:r>
    </w:p>
    <w:p w:rsidR="00E07B9F" w:rsidRDefault="002C42AA" w:rsidP="00681093">
      <w:pPr>
        <w:pStyle w:val="ListParagraph"/>
        <w:widowControl w:val="0"/>
        <w:autoSpaceDE w:val="0"/>
        <w:autoSpaceDN w:val="0"/>
        <w:spacing w:after="240"/>
        <w:ind w:left="0" w:right="0" w:firstLine="0"/>
      </w:pPr>
      <w:r>
        <w:t>Mr. Lunt suggested that in ROS I to allow subdivisions that would allow these density ratios and minimum lot sizes. It would make a lot more sense than big opens space subdivisions, which builders don’t seem to want to build.</w:t>
      </w:r>
    </w:p>
    <w:p w:rsidR="002C42AA" w:rsidRDefault="002C42AA" w:rsidP="00681093">
      <w:pPr>
        <w:pStyle w:val="ListParagraph"/>
        <w:widowControl w:val="0"/>
        <w:autoSpaceDE w:val="0"/>
        <w:autoSpaceDN w:val="0"/>
        <w:spacing w:after="240"/>
        <w:ind w:left="0" w:right="0" w:firstLine="0"/>
      </w:pPr>
      <w:r>
        <w:t xml:space="preserve">Ms. Burch </w:t>
      </w:r>
      <w:r w:rsidR="00E517EB">
        <w:t>brought up</w:t>
      </w:r>
      <w:r>
        <w:t xml:space="preserve"> the Conservation Subdivision section, also known as a Cluster Subdivision, which is required in ROS I. </w:t>
      </w:r>
      <w:r w:rsidR="00E517EB">
        <w:t>The Board members discussed the details of that kind of subdivision.</w:t>
      </w:r>
    </w:p>
    <w:p w:rsidR="00E517EB" w:rsidRDefault="00E517EB" w:rsidP="00681093">
      <w:pPr>
        <w:pStyle w:val="ListParagraph"/>
        <w:widowControl w:val="0"/>
        <w:autoSpaceDE w:val="0"/>
        <w:autoSpaceDN w:val="0"/>
        <w:spacing w:after="240"/>
        <w:ind w:left="0" w:right="0" w:firstLine="0"/>
      </w:pPr>
      <w:r>
        <w:t>Mr. Carr said it might make more sense to make ROSI &amp; II the same in this respect, to allow maximum acreage to be the rule. We might have to change the comprehensive plan. Ms. Burch said you might not because this is still a way to preserve the farmland, it’s just a different way. Mr. Lunt said it is the right idea.</w:t>
      </w:r>
    </w:p>
    <w:p w:rsidR="00E517EB" w:rsidRDefault="00E517EB" w:rsidP="00681093">
      <w:pPr>
        <w:pStyle w:val="ListParagraph"/>
        <w:widowControl w:val="0"/>
        <w:autoSpaceDE w:val="0"/>
        <w:autoSpaceDN w:val="0"/>
        <w:spacing w:after="240"/>
        <w:ind w:left="0" w:right="0" w:firstLine="0"/>
      </w:pPr>
      <w:r>
        <w:t>The Chairman said that, whatever we do, we would like something that we won’t have to adjust every year. If they want to break their lots up, to my way of thinking</w:t>
      </w:r>
      <w:r w:rsidR="009953B9">
        <w:t>, that is their prerogative</w:t>
      </w:r>
      <w:r>
        <w:t>, but we need to stay within the rules, we need something that is somewhat flexible and there is precedent in other towns.</w:t>
      </w:r>
    </w:p>
    <w:p w:rsidR="00E517EB" w:rsidRDefault="00E517EB" w:rsidP="00681093">
      <w:pPr>
        <w:pStyle w:val="ListParagraph"/>
        <w:widowControl w:val="0"/>
        <w:autoSpaceDE w:val="0"/>
        <w:autoSpaceDN w:val="0"/>
        <w:spacing w:after="240"/>
        <w:ind w:left="0" w:right="0" w:firstLine="0"/>
      </w:pPr>
      <w:r>
        <w:t>Ms. Burch explained that this would just be a different strategy to preserve rural character and farmland and preventing someone from turning farmland into, for example, 40 five-acre lots. She said that’s what you don’t want.</w:t>
      </w:r>
    </w:p>
    <w:p w:rsidR="00E517EB" w:rsidRDefault="00E517EB" w:rsidP="00681093">
      <w:pPr>
        <w:pStyle w:val="ListParagraph"/>
        <w:widowControl w:val="0"/>
        <w:autoSpaceDE w:val="0"/>
        <w:autoSpaceDN w:val="0"/>
        <w:spacing w:after="240"/>
        <w:ind w:left="0" w:right="0" w:firstLine="0"/>
      </w:pPr>
      <w:r>
        <w:t>Mr. Fellows interjected that somewhere along the line someone had gotten ahold of Freeport’s newer plans that was a lot of rural area and some cluster housing and some kind of ordinance. He said they spent a lot of time doing it, and managed to develop quite a lot of new homes in a lot of space. He wondered if this is a resource we could draw on.</w:t>
      </w:r>
    </w:p>
    <w:p w:rsidR="00E517EB" w:rsidRDefault="00E517EB" w:rsidP="00681093">
      <w:pPr>
        <w:pStyle w:val="ListParagraph"/>
        <w:widowControl w:val="0"/>
        <w:autoSpaceDE w:val="0"/>
        <w:autoSpaceDN w:val="0"/>
        <w:spacing w:after="240"/>
        <w:ind w:left="0" w:right="0" w:firstLine="0"/>
      </w:pPr>
      <w:r>
        <w:t xml:space="preserve">Ms. Burch said that Freeport has a good Conservation Subdivision rule, they require </w:t>
      </w:r>
      <w:r w:rsidR="00D869E1">
        <w:t xml:space="preserve">a broad setback from the road so you cannot see them driving by. Right now it is mostly roadside buildings. </w:t>
      </w:r>
    </w:p>
    <w:p w:rsidR="00E517EB" w:rsidRDefault="00D869E1" w:rsidP="00681093">
      <w:pPr>
        <w:pStyle w:val="ListParagraph"/>
        <w:widowControl w:val="0"/>
        <w:autoSpaceDE w:val="0"/>
        <w:autoSpaceDN w:val="0"/>
        <w:spacing w:after="240"/>
        <w:ind w:left="0" w:right="0" w:firstLine="0"/>
      </w:pPr>
      <w:r>
        <w:t>Mr. Lunt said he is not opposed to development, he just wants to see nice development. Mr. Kuhl said he would like to see consistent rules so those who succeed us don’t curse us. Mr. Huston said that family members should be allowed to do what they want with their land, whether to sell it off in pieces or not. He said it shouldn’t be kept as is just because someone else wants to see that farmland.</w:t>
      </w:r>
    </w:p>
    <w:p w:rsidR="00D869E1" w:rsidRDefault="00D869E1" w:rsidP="00681093">
      <w:pPr>
        <w:pStyle w:val="ListParagraph"/>
        <w:widowControl w:val="0"/>
        <w:autoSpaceDE w:val="0"/>
        <w:autoSpaceDN w:val="0"/>
        <w:spacing w:after="240"/>
        <w:ind w:left="0" w:right="0" w:firstLine="0"/>
      </w:pPr>
      <w:r>
        <w:lastRenderedPageBreak/>
        <w:t xml:space="preserve">Ms. Burch brought up the idea that, in addition to updating the ordinance, in terms of fulfilling the comp plan and helping out the farmers, we also need to have some other things in the comp plan to be looked at by other than the Planning Board. Perhaps in terms of incentives for taxes, and having the town help </w:t>
      </w:r>
      <w:r w:rsidR="009953B9">
        <w:t>people work with state programs, t</w:t>
      </w:r>
      <w:r>
        <w:t xml:space="preserve">hey can also look at farm-compatible uses in rural areas that may be beyond what is currently allowed. She suggested wedding venues and farm-garden restaurants, like some that appear in other parts of the state, as well as solar farms, etc. </w:t>
      </w:r>
    </w:p>
    <w:p w:rsidR="00D869E1" w:rsidRDefault="00D869E1" w:rsidP="00681093">
      <w:pPr>
        <w:pStyle w:val="ListParagraph"/>
        <w:widowControl w:val="0"/>
        <w:autoSpaceDE w:val="0"/>
        <w:autoSpaceDN w:val="0"/>
        <w:spacing w:after="240"/>
        <w:ind w:left="0" w:right="0" w:firstLine="0"/>
      </w:pPr>
      <w:r>
        <w:t>Mr. Huston asked if there is some way to set up a tax break somehow so they don’t have to sell the property because of the taxes. Mr. Kuhl sugges</w:t>
      </w:r>
      <w:r w:rsidR="009953B9">
        <w:t xml:space="preserve">ted that would be a Land Trust. </w:t>
      </w:r>
      <w:r>
        <w:t xml:space="preserve"> Mr. Huston said they wouldn’t want to lose the property.</w:t>
      </w:r>
    </w:p>
    <w:p w:rsidR="00D869E1" w:rsidRDefault="00D869E1" w:rsidP="00681093">
      <w:pPr>
        <w:pStyle w:val="ListParagraph"/>
        <w:widowControl w:val="0"/>
        <w:autoSpaceDE w:val="0"/>
        <w:autoSpaceDN w:val="0"/>
        <w:spacing w:after="240"/>
        <w:ind w:left="0" w:right="0" w:firstLine="0"/>
      </w:pPr>
      <w:r>
        <w:t xml:space="preserve">Ms. Burch said that Topsham has what’s called a Rural Entrepreneurial Ordinance, which says that if you want to do another business compatible with your current farm business, they have a process to do that—for example </w:t>
      </w:r>
      <w:r w:rsidR="00B90641">
        <w:t xml:space="preserve">winter </w:t>
      </w:r>
      <w:r>
        <w:t>boat storage, or a farm market. Things that wouldn’t otherwise be allowed there</w:t>
      </w:r>
      <w:r w:rsidR="00B90641">
        <w:t>.</w:t>
      </w:r>
    </w:p>
    <w:p w:rsidR="00B90641" w:rsidRDefault="00B90641" w:rsidP="00681093">
      <w:pPr>
        <w:pStyle w:val="ListParagraph"/>
        <w:widowControl w:val="0"/>
        <w:autoSpaceDE w:val="0"/>
        <w:autoSpaceDN w:val="0"/>
        <w:spacing w:after="240"/>
        <w:ind w:left="0" w:right="0" w:firstLine="0"/>
      </w:pPr>
      <w:r>
        <w:t>Mr. Carr said he would like to see people us</w:t>
      </w:r>
      <w:r w:rsidR="009953B9">
        <w:t>e their land as they would like.  A</w:t>
      </w:r>
      <w:r>
        <w:t>voiding the rear lot issue would be good, and also creating somethin</w:t>
      </w:r>
      <w:r w:rsidR="009953B9">
        <w:t>g with consistency &amp; simplicity</w:t>
      </w:r>
      <w:r>
        <w:t xml:space="preserve"> would give more options. He said there really isn’t much farming here anymore. Mr. Huston agreed with that.</w:t>
      </w:r>
    </w:p>
    <w:p w:rsidR="00B90641" w:rsidRDefault="00B90641" w:rsidP="00681093">
      <w:pPr>
        <w:pStyle w:val="ListParagraph"/>
        <w:widowControl w:val="0"/>
        <w:autoSpaceDE w:val="0"/>
        <w:autoSpaceDN w:val="0"/>
        <w:spacing w:after="240"/>
        <w:ind w:left="0" w:right="0" w:firstLine="0"/>
      </w:pPr>
      <w:r>
        <w:t xml:space="preserve">The Chairman stated that the Planning Board is looking for options, and he knows that Ms. Burch needs to collect more data. He requested she come back with some proposals that would not require a change to the </w:t>
      </w:r>
      <w:r w:rsidR="00F02B00">
        <w:t>comp plan, to save farmland where appropriate but to give those families options down the road.</w:t>
      </w:r>
    </w:p>
    <w:p w:rsidR="00B90641" w:rsidRDefault="00B90641" w:rsidP="00681093">
      <w:pPr>
        <w:pStyle w:val="ListParagraph"/>
        <w:widowControl w:val="0"/>
        <w:autoSpaceDE w:val="0"/>
        <w:autoSpaceDN w:val="0"/>
        <w:spacing w:after="240"/>
        <w:ind w:left="0" w:right="0" w:firstLine="0"/>
      </w:pPr>
      <w:r>
        <w:t>Ms. Burch said she would</w:t>
      </w:r>
      <w:r w:rsidR="00F02B00">
        <w:t xml:space="preserve"> come back with a couple more options. She added that public outreach had been mentioned. Mr. Kuhl said it would be better if we have a more aggressive form of outreach than before, especially in the zones affected.</w:t>
      </w:r>
    </w:p>
    <w:p w:rsidR="00F02B00" w:rsidRDefault="00F02B00" w:rsidP="00681093">
      <w:pPr>
        <w:pStyle w:val="ListParagraph"/>
        <w:widowControl w:val="0"/>
        <w:autoSpaceDE w:val="0"/>
        <w:autoSpaceDN w:val="0"/>
        <w:spacing w:after="240"/>
        <w:ind w:left="0" w:right="0" w:firstLine="0"/>
      </w:pPr>
      <w:r>
        <w:t>Ms. Bur</w:t>
      </w:r>
      <w:r w:rsidR="0006411F">
        <w:t xml:space="preserve">ch said we could send a letter or an online questionnaire but </w:t>
      </w:r>
      <w:r>
        <w:t xml:space="preserve">we’ll need to be careful. Mr. Carr suggested we have something to show them first. </w:t>
      </w:r>
      <w:r w:rsidR="0006411F">
        <w:t xml:space="preserve"> </w:t>
      </w:r>
      <w:bookmarkStart w:id="0" w:name="_GoBack"/>
      <w:bookmarkEnd w:id="0"/>
      <w:r>
        <w:t xml:space="preserve">Mr. Fellows said we might get some really diverse ideas from people if we can reach out. </w:t>
      </w:r>
    </w:p>
    <w:p w:rsidR="00F02B00" w:rsidRDefault="00F02B00" w:rsidP="00681093">
      <w:pPr>
        <w:pStyle w:val="ListParagraph"/>
        <w:widowControl w:val="0"/>
        <w:autoSpaceDE w:val="0"/>
        <w:autoSpaceDN w:val="0"/>
        <w:spacing w:after="240"/>
        <w:ind w:left="0" w:right="0" w:firstLine="0"/>
      </w:pPr>
      <w:r>
        <w:t>Mr. Carr said that he’s okay with more farms, if that is what the landowners want.</w:t>
      </w:r>
    </w:p>
    <w:p w:rsidR="00F02B00" w:rsidRDefault="00F02B00" w:rsidP="00681093">
      <w:pPr>
        <w:pStyle w:val="ListParagraph"/>
        <w:widowControl w:val="0"/>
        <w:autoSpaceDE w:val="0"/>
        <w:autoSpaceDN w:val="0"/>
        <w:spacing w:after="240"/>
        <w:ind w:left="0" w:right="0" w:firstLine="0"/>
      </w:pPr>
      <w:r>
        <w:t>The Chairman adjourned the Workshop.</w:t>
      </w:r>
    </w:p>
    <w:p w:rsidR="00F02B00" w:rsidRPr="00681093" w:rsidRDefault="00F02B00" w:rsidP="00681093">
      <w:pPr>
        <w:pStyle w:val="ListParagraph"/>
        <w:widowControl w:val="0"/>
        <w:autoSpaceDE w:val="0"/>
        <w:autoSpaceDN w:val="0"/>
        <w:spacing w:after="240"/>
        <w:ind w:left="0" w:right="0" w:firstLine="0"/>
      </w:pPr>
    </w:p>
    <w:p w:rsidR="007E31A1" w:rsidRDefault="00B35A81" w:rsidP="007E31A1">
      <w:pPr>
        <w:pStyle w:val="BodyTextIndent"/>
        <w:pBdr>
          <w:top w:val="single" w:sz="4" w:space="1" w:color="auto"/>
        </w:pBdr>
        <w:tabs>
          <w:tab w:val="clear" w:pos="1440"/>
        </w:tabs>
        <w:spacing w:after="120"/>
        <w:ind w:left="7200" w:right="0"/>
        <w:jc w:val="right"/>
        <w:rPr>
          <w:sz w:val="20"/>
        </w:rPr>
      </w:pPr>
      <w:r w:rsidRPr="0085654A">
        <w:rPr>
          <w:sz w:val="20"/>
        </w:rPr>
        <w:t xml:space="preserve">Lisa </w:t>
      </w:r>
      <w:r w:rsidR="00BC694E">
        <w:rPr>
          <w:sz w:val="20"/>
        </w:rPr>
        <w:t>M. Ward</w:t>
      </w:r>
    </w:p>
    <w:p w:rsidR="00B35A81" w:rsidRPr="0085654A" w:rsidRDefault="001032BE" w:rsidP="00932774">
      <w:pPr>
        <w:pStyle w:val="BodyTextIndent"/>
        <w:tabs>
          <w:tab w:val="clear" w:pos="1440"/>
        </w:tabs>
        <w:spacing w:after="120"/>
        <w:ind w:left="5760" w:right="0" w:firstLine="720"/>
        <w:jc w:val="right"/>
        <w:rPr>
          <w:sz w:val="20"/>
        </w:rPr>
      </w:pPr>
      <w:r>
        <w:rPr>
          <w:sz w:val="20"/>
        </w:rPr>
        <w:t>Town Clerk</w:t>
      </w:r>
    </w:p>
    <w:p w:rsidR="00F947BC" w:rsidRPr="0085654A" w:rsidRDefault="00FE4513" w:rsidP="00932774">
      <w:pPr>
        <w:pStyle w:val="BodyTextIndent"/>
        <w:tabs>
          <w:tab w:val="clear" w:pos="1440"/>
        </w:tabs>
        <w:spacing w:after="120"/>
        <w:ind w:left="5760" w:right="0" w:firstLine="720"/>
        <w:jc w:val="right"/>
        <w:rPr>
          <w:sz w:val="20"/>
        </w:rPr>
      </w:pPr>
      <w:r w:rsidRPr="0085654A">
        <w:rPr>
          <w:sz w:val="20"/>
        </w:rPr>
        <w:t xml:space="preserve">Date </w:t>
      </w:r>
      <w:r w:rsidR="001435BD" w:rsidRPr="0085654A">
        <w:rPr>
          <w:sz w:val="20"/>
        </w:rPr>
        <w:t>Approved:</w:t>
      </w:r>
      <w:r w:rsidR="0088243B">
        <w:rPr>
          <w:sz w:val="20"/>
        </w:rPr>
        <w:t xml:space="preserve"> </w:t>
      </w:r>
      <w:r w:rsidR="00BC694E">
        <w:rPr>
          <w:sz w:val="20"/>
        </w:rPr>
        <w:t>March 23</w:t>
      </w:r>
      <w:r w:rsidR="0088243B">
        <w:rPr>
          <w:sz w:val="20"/>
        </w:rPr>
        <w:t>,</w:t>
      </w:r>
      <w:r w:rsidR="00C3316E">
        <w:rPr>
          <w:sz w:val="20"/>
        </w:rPr>
        <w:t xml:space="preserve"> </w:t>
      </w:r>
      <w:r w:rsidR="00BC694E">
        <w:rPr>
          <w:sz w:val="20"/>
        </w:rPr>
        <w:t>2023</w:t>
      </w:r>
    </w:p>
    <w:sectPr w:rsidR="00F947BC" w:rsidRPr="0085654A" w:rsidSect="00770331">
      <w:headerReference w:type="default" r:id="rId9"/>
      <w:footerReference w:type="default" r:id="rId10"/>
      <w:footerReference w:type="first" r:id="rId11"/>
      <w:pgSz w:w="12240" w:h="15840" w:code="1"/>
      <w:pgMar w:top="1170" w:right="990" w:bottom="0" w:left="144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89" w:rsidRDefault="00642D89">
      <w:pPr>
        <w:rPr>
          <w:sz w:val="19"/>
          <w:szCs w:val="19"/>
        </w:rPr>
      </w:pPr>
      <w:r>
        <w:rPr>
          <w:sz w:val="19"/>
          <w:szCs w:val="19"/>
        </w:rPr>
        <w:separator/>
      </w:r>
    </w:p>
  </w:endnote>
  <w:endnote w:type="continuationSeparator" w:id="0">
    <w:p w:rsidR="00642D89" w:rsidRDefault="00642D89">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rsidP="00A60F3F">
    <w:pPr>
      <w:pStyle w:val="Footer"/>
      <w:jc w:val="center"/>
      <w:rPr>
        <w:b/>
        <w:i/>
      </w:rPr>
    </w:pPr>
    <w:r>
      <w:rPr>
        <w:b/>
        <w:i/>
      </w:rPr>
      <w:tab/>
    </w:r>
    <w:r>
      <w:rPr>
        <w:b/>
        <w:i/>
      </w:rPr>
      <w:tab/>
    </w:r>
  </w:p>
  <w:p w:rsidR="00924394" w:rsidRDefault="00924394" w:rsidP="002907F9">
    <w:pPr>
      <w:pStyle w:val="Footer"/>
      <w:ind w:right="446"/>
      <w:jc w:val="center"/>
      <w:rPr>
        <w:rFonts w:ascii="Book Antiqua" w:hAnsi="Book Antiqua"/>
        <w:b/>
        <w:i/>
      </w:rPr>
    </w:pPr>
    <w:r w:rsidRPr="00281D9E">
      <w:rPr>
        <w:rFonts w:ascii="Book Antiqua" w:hAnsi="Book Antiqua"/>
        <w:b/>
        <w:i/>
      </w:rPr>
      <w:t>* These minutes are not verbatim.  A recording of the meeting is on file.</w:t>
    </w:r>
  </w:p>
  <w:p w:rsidR="00924394" w:rsidRDefault="00924394" w:rsidP="00A60F3F">
    <w:pPr>
      <w:pStyle w:val="Footer"/>
      <w:jc w:val="cen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pPr>
      <w:pStyle w:val="Footer"/>
      <w:tabs>
        <w:tab w:val="clear" w:pos="8640"/>
        <w:tab w:val="right" w:pos="10800"/>
      </w:tabs>
      <w:rPr>
        <w:sz w:val="35"/>
        <w:szCs w:val="3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89" w:rsidRDefault="00642D89">
      <w:pPr>
        <w:rPr>
          <w:sz w:val="19"/>
          <w:szCs w:val="19"/>
        </w:rPr>
      </w:pPr>
      <w:r>
        <w:rPr>
          <w:sz w:val="19"/>
          <w:szCs w:val="19"/>
        </w:rPr>
        <w:separator/>
      </w:r>
    </w:p>
  </w:footnote>
  <w:footnote w:type="continuationSeparator" w:id="0">
    <w:p w:rsidR="00642D89" w:rsidRDefault="00642D89">
      <w:pPr>
        <w:rPr>
          <w:sz w:val="19"/>
          <w:szCs w:val="19"/>
        </w:rPr>
      </w:pPr>
      <w:r>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rsidP="00B346C1">
    <w:pPr>
      <w:pStyle w:val="Header"/>
      <w:tabs>
        <w:tab w:val="clear" w:pos="4320"/>
        <w:tab w:val="clear" w:pos="8640"/>
        <w:tab w:val="left" w:pos="1530"/>
        <w:tab w:val="right" w:pos="10080"/>
      </w:tabs>
      <w:ind w:firstLine="0"/>
      <w:rPr>
        <w:rFonts w:ascii="Book Antiqua" w:hAnsi="Book Antiqua"/>
        <w:snapToGrid w:val="0"/>
      </w:rPr>
    </w:pPr>
  </w:p>
  <w:p w:rsidR="00924394" w:rsidRDefault="00924394" w:rsidP="00F55074">
    <w:pPr>
      <w:pStyle w:val="Header"/>
      <w:tabs>
        <w:tab w:val="clear" w:pos="4320"/>
        <w:tab w:val="clear" w:pos="8640"/>
        <w:tab w:val="left" w:pos="1530"/>
        <w:tab w:val="right" w:pos="9270"/>
      </w:tabs>
      <w:ind w:firstLine="0"/>
      <w:rPr>
        <w:rFonts w:ascii="Book Antiqua" w:hAnsi="Book Antiqua"/>
        <w:snapToGrid w:val="0"/>
      </w:rPr>
    </w:pPr>
  </w:p>
  <w:p w:rsidR="00924394" w:rsidRPr="000D5314" w:rsidRDefault="00924394" w:rsidP="005F2B22">
    <w:pPr>
      <w:pStyle w:val="Header"/>
      <w:tabs>
        <w:tab w:val="clear" w:pos="4320"/>
        <w:tab w:val="clear" w:pos="8640"/>
        <w:tab w:val="left" w:pos="1530"/>
        <w:tab w:val="center" w:pos="5490"/>
        <w:tab w:val="right" w:pos="10166"/>
      </w:tabs>
      <w:ind w:left="0" w:firstLine="0"/>
      <w:rPr>
        <w:b/>
        <w:snapToGrid w:val="0"/>
        <w:color w:val="FF0000"/>
      </w:rPr>
    </w:pPr>
    <w:r w:rsidRPr="000D5314">
      <w:rPr>
        <w:snapToGrid w:val="0"/>
      </w:rPr>
      <w:t>Planning Board Meeting Mi</w:t>
    </w:r>
    <w:r>
      <w:rPr>
        <w:snapToGrid w:val="0"/>
      </w:rPr>
      <w:t xml:space="preserve">nutes      </w:t>
    </w:r>
    <w:r>
      <w:rPr>
        <w:snapToGrid w:val="0"/>
      </w:rPr>
      <w:tab/>
    </w:r>
    <w:r w:rsidRPr="000D5314">
      <w:rPr>
        <w:snapToGrid w:val="0"/>
      </w:rPr>
      <w:t xml:space="preserve">Page </w:t>
    </w:r>
    <w:r w:rsidRPr="000D5314">
      <w:rPr>
        <w:snapToGrid w:val="0"/>
      </w:rPr>
      <w:fldChar w:fldCharType="begin"/>
    </w:r>
    <w:r w:rsidRPr="000D5314">
      <w:rPr>
        <w:snapToGrid w:val="0"/>
      </w:rPr>
      <w:instrText xml:space="preserve"> PAGE </w:instrText>
    </w:r>
    <w:r w:rsidRPr="000D5314">
      <w:rPr>
        <w:snapToGrid w:val="0"/>
      </w:rPr>
      <w:fldChar w:fldCharType="separate"/>
    </w:r>
    <w:r w:rsidR="0006411F">
      <w:rPr>
        <w:noProof/>
        <w:snapToGrid w:val="0"/>
      </w:rPr>
      <w:t>5</w:t>
    </w:r>
    <w:r w:rsidRPr="000D5314">
      <w:rPr>
        <w:snapToGrid w:val="0"/>
      </w:rPr>
      <w:fldChar w:fldCharType="end"/>
    </w:r>
    <w:r w:rsidRPr="000D5314">
      <w:rPr>
        <w:snapToGrid w:val="0"/>
      </w:rPr>
      <w:t xml:space="preserve">                                     </w:t>
    </w:r>
    <w:r w:rsidRPr="000D5314">
      <w:rPr>
        <w:b/>
        <w:snapToGrid w:val="0"/>
        <w:color w:val="FF0000"/>
      </w:rPr>
      <w:t xml:space="preserve"> </w:t>
    </w:r>
    <w:r w:rsidRPr="000D5314">
      <w:rPr>
        <w:b/>
        <w:snapToGrid w:val="0"/>
        <w:color w:val="FF0000"/>
      </w:rPr>
      <w:tab/>
    </w:r>
    <w:r w:rsidR="00770331">
      <w:rPr>
        <w:snapToGrid w:val="0"/>
      </w:rPr>
      <w:t>March 9</w:t>
    </w:r>
    <w:r w:rsidR="00202667">
      <w:rPr>
        <w:snapToGrid w:val="0"/>
      </w:rPr>
      <w:t xml:space="preserve">, </w:t>
    </w:r>
    <w:r w:rsidR="007B30B1">
      <w:rPr>
        <w:snapToGrid w:val="0"/>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7354F"/>
    <w:multiLevelType w:val="hybridMultilevel"/>
    <w:tmpl w:val="C8EC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15992"/>
    <w:multiLevelType w:val="hybridMultilevel"/>
    <w:tmpl w:val="166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048AF"/>
    <w:multiLevelType w:val="hybridMultilevel"/>
    <w:tmpl w:val="33303F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4F5426"/>
    <w:multiLevelType w:val="hybridMultilevel"/>
    <w:tmpl w:val="13B0B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B75CC9"/>
    <w:multiLevelType w:val="hybridMultilevel"/>
    <w:tmpl w:val="8702D18C"/>
    <w:lvl w:ilvl="0" w:tplc="114A8B0A">
      <w:start w:val="7"/>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D60D0"/>
    <w:multiLevelType w:val="hybridMultilevel"/>
    <w:tmpl w:val="10C8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36A9B"/>
    <w:multiLevelType w:val="hybridMultilevel"/>
    <w:tmpl w:val="0178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001A41"/>
    <w:multiLevelType w:val="hybridMultilevel"/>
    <w:tmpl w:val="6E3204A2"/>
    <w:lvl w:ilvl="0" w:tplc="6896C6DE">
      <w:start w:val="1"/>
      <w:numFmt w:val="decimal"/>
      <w:lvlText w:val="%1."/>
      <w:lvlJc w:val="left"/>
      <w:pPr>
        <w:ind w:left="360" w:hanging="360"/>
      </w:pPr>
      <w:rPr>
        <w:rFonts w:hint="default"/>
        <w:b/>
        <w:i w:val="0"/>
        <w:color w:val="auto"/>
        <w:sz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7176134E"/>
    <w:multiLevelType w:val="hybridMultilevel"/>
    <w:tmpl w:val="93A83E0A"/>
    <w:lvl w:ilvl="0" w:tplc="F142F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D12C4B"/>
    <w:multiLevelType w:val="hybridMultilevel"/>
    <w:tmpl w:val="052001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793A04B0"/>
    <w:multiLevelType w:val="hybridMultilevel"/>
    <w:tmpl w:val="28CC860A"/>
    <w:lvl w:ilvl="0" w:tplc="01D2144C">
      <w:start w:val="7"/>
      <w:numFmt w:val="decimal"/>
      <w:lvlText w:val="%1."/>
      <w:lvlJc w:val="left"/>
      <w:pPr>
        <w:ind w:left="840" w:hanging="361"/>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2"/>
  </w:num>
  <w:num w:numId="6">
    <w:abstractNumId w:val="1"/>
  </w:num>
  <w:num w:numId="7">
    <w:abstractNumId w:val="9"/>
  </w:num>
  <w:num w:numId="8">
    <w:abstractNumId w:val="10"/>
  </w:num>
  <w:num w:numId="9">
    <w:abstractNumId w:val="8"/>
  </w:num>
  <w:num w:numId="10">
    <w:abstractNumId w:val="4"/>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AE"/>
    <w:rsid w:val="000017DA"/>
    <w:rsid w:val="00002A39"/>
    <w:rsid w:val="00002D71"/>
    <w:rsid w:val="00002DB6"/>
    <w:rsid w:val="0000380C"/>
    <w:rsid w:val="000075CD"/>
    <w:rsid w:val="00007B80"/>
    <w:rsid w:val="000103AD"/>
    <w:rsid w:val="000107D1"/>
    <w:rsid w:val="000132E5"/>
    <w:rsid w:val="000134AE"/>
    <w:rsid w:val="00013A69"/>
    <w:rsid w:val="0001562C"/>
    <w:rsid w:val="00015B43"/>
    <w:rsid w:val="000165FD"/>
    <w:rsid w:val="000170D1"/>
    <w:rsid w:val="000200F0"/>
    <w:rsid w:val="000201AC"/>
    <w:rsid w:val="000206D0"/>
    <w:rsid w:val="00020B36"/>
    <w:rsid w:val="00021A04"/>
    <w:rsid w:val="00023338"/>
    <w:rsid w:val="00023455"/>
    <w:rsid w:val="000235F8"/>
    <w:rsid w:val="00023EF5"/>
    <w:rsid w:val="00024382"/>
    <w:rsid w:val="00024A43"/>
    <w:rsid w:val="00025E17"/>
    <w:rsid w:val="000261FC"/>
    <w:rsid w:val="000265E3"/>
    <w:rsid w:val="0002717B"/>
    <w:rsid w:val="00027B62"/>
    <w:rsid w:val="0003090E"/>
    <w:rsid w:val="0003197E"/>
    <w:rsid w:val="0003209D"/>
    <w:rsid w:val="00032893"/>
    <w:rsid w:val="000330BF"/>
    <w:rsid w:val="00033F81"/>
    <w:rsid w:val="000340DE"/>
    <w:rsid w:val="000348C5"/>
    <w:rsid w:val="00035320"/>
    <w:rsid w:val="0003545B"/>
    <w:rsid w:val="00035DE9"/>
    <w:rsid w:val="00037241"/>
    <w:rsid w:val="000378F4"/>
    <w:rsid w:val="00037E27"/>
    <w:rsid w:val="000415D7"/>
    <w:rsid w:val="000446E3"/>
    <w:rsid w:val="000447C4"/>
    <w:rsid w:val="00044CA2"/>
    <w:rsid w:val="00044E58"/>
    <w:rsid w:val="0004512A"/>
    <w:rsid w:val="00045B64"/>
    <w:rsid w:val="000461C7"/>
    <w:rsid w:val="00046DEA"/>
    <w:rsid w:val="000470B1"/>
    <w:rsid w:val="00047617"/>
    <w:rsid w:val="00050551"/>
    <w:rsid w:val="00050A3A"/>
    <w:rsid w:val="00050CA1"/>
    <w:rsid w:val="0005270A"/>
    <w:rsid w:val="000533AE"/>
    <w:rsid w:val="000537FD"/>
    <w:rsid w:val="00054D5A"/>
    <w:rsid w:val="00056B3E"/>
    <w:rsid w:val="00057952"/>
    <w:rsid w:val="00057E4B"/>
    <w:rsid w:val="000619D0"/>
    <w:rsid w:val="00061EC9"/>
    <w:rsid w:val="0006250D"/>
    <w:rsid w:val="00062BCD"/>
    <w:rsid w:val="0006411F"/>
    <w:rsid w:val="0006432C"/>
    <w:rsid w:val="000649D2"/>
    <w:rsid w:val="00065005"/>
    <w:rsid w:val="00065EB9"/>
    <w:rsid w:val="00066097"/>
    <w:rsid w:val="0006676B"/>
    <w:rsid w:val="000679E5"/>
    <w:rsid w:val="000701ED"/>
    <w:rsid w:val="00070BD5"/>
    <w:rsid w:val="00070EC9"/>
    <w:rsid w:val="00071741"/>
    <w:rsid w:val="0007315F"/>
    <w:rsid w:val="00077248"/>
    <w:rsid w:val="00077297"/>
    <w:rsid w:val="00077559"/>
    <w:rsid w:val="00077C79"/>
    <w:rsid w:val="0008146E"/>
    <w:rsid w:val="00081F0F"/>
    <w:rsid w:val="00082408"/>
    <w:rsid w:val="000837CF"/>
    <w:rsid w:val="00083EE4"/>
    <w:rsid w:val="00084E3A"/>
    <w:rsid w:val="00085EBB"/>
    <w:rsid w:val="00085F4B"/>
    <w:rsid w:val="000869D3"/>
    <w:rsid w:val="000872F9"/>
    <w:rsid w:val="00087455"/>
    <w:rsid w:val="00087C6A"/>
    <w:rsid w:val="000903E0"/>
    <w:rsid w:val="00090D86"/>
    <w:rsid w:val="0009117B"/>
    <w:rsid w:val="000937DA"/>
    <w:rsid w:val="00094598"/>
    <w:rsid w:val="000950FA"/>
    <w:rsid w:val="00095631"/>
    <w:rsid w:val="000A149B"/>
    <w:rsid w:val="000A17BF"/>
    <w:rsid w:val="000A2877"/>
    <w:rsid w:val="000A634E"/>
    <w:rsid w:val="000A6569"/>
    <w:rsid w:val="000A70BC"/>
    <w:rsid w:val="000B0EC0"/>
    <w:rsid w:val="000B36DA"/>
    <w:rsid w:val="000B3CB0"/>
    <w:rsid w:val="000B4198"/>
    <w:rsid w:val="000B4D6F"/>
    <w:rsid w:val="000B5B57"/>
    <w:rsid w:val="000B645F"/>
    <w:rsid w:val="000B6801"/>
    <w:rsid w:val="000C034F"/>
    <w:rsid w:val="000C0F47"/>
    <w:rsid w:val="000C0FCB"/>
    <w:rsid w:val="000C2DC3"/>
    <w:rsid w:val="000C3860"/>
    <w:rsid w:val="000C4604"/>
    <w:rsid w:val="000C632D"/>
    <w:rsid w:val="000C7174"/>
    <w:rsid w:val="000D0ED9"/>
    <w:rsid w:val="000D1109"/>
    <w:rsid w:val="000D14B9"/>
    <w:rsid w:val="000D151C"/>
    <w:rsid w:val="000D20B8"/>
    <w:rsid w:val="000D2199"/>
    <w:rsid w:val="000D3872"/>
    <w:rsid w:val="000D3A5D"/>
    <w:rsid w:val="000D4053"/>
    <w:rsid w:val="000D4432"/>
    <w:rsid w:val="000D5314"/>
    <w:rsid w:val="000D57AE"/>
    <w:rsid w:val="000D5F01"/>
    <w:rsid w:val="000D65D3"/>
    <w:rsid w:val="000D6CDA"/>
    <w:rsid w:val="000D77D6"/>
    <w:rsid w:val="000D7CF0"/>
    <w:rsid w:val="000E0AE2"/>
    <w:rsid w:val="000E1C22"/>
    <w:rsid w:val="000E31E5"/>
    <w:rsid w:val="000E4A05"/>
    <w:rsid w:val="000E4C9C"/>
    <w:rsid w:val="000E5E6E"/>
    <w:rsid w:val="000E70D0"/>
    <w:rsid w:val="000E7F0A"/>
    <w:rsid w:val="000F162D"/>
    <w:rsid w:val="000F29D0"/>
    <w:rsid w:val="000F367B"/>
    <w:rsid w:val="000F597D"/>
    <w:rsid w:val="000F5C6F"/>
    <w:rsid w:val="000F6007"/>
    <w:rsid w:val="000F614E"/>
    <w:rsid w:val="000F6525"/>
    <w:rsid w:val="00100236"/>
    <w:rsid w:val="00100CC0"/>
    <w:rsid w:val="001018E9"/>
    <w:rsid w:val="0010193E"/>
    <w:rsid w:val="00101E80"/>
    <w:rsid w:val="00102259"/>
    <w:rsid w:val="001032BE"/>
    <w:rsid w:val="001033DC"/>
    <w:rsid w:val="0010369B"/>
    <w:rsid w:val="0010601E"/>
    <w:rsid w:val="001065A6"/>
    <w:rsid w:val="00106D57"/>
    <w:rsid w:val="001076E3"/>
    <w:rsid w:val="00110651"/>
    <w:rsid w:val="00110874"/>
    <w:rsid w:val="00112142"/>
    <w:rsid w:val="00113EE3"/>
    <w:rsid w:val="00113FEF"/>
    <w:rsid w:val="00114136"/>
    <w:rsid w:val="0011480F"/>
    <w:rsid w:val="00114EF6"/>
    <w:rsid w:val="001154BE"/>
    <w:rsid w:val="0011568A"/>
    <w:rsid w:val="00116A3B"/>
    <w:rsid w:val="00117763"/>
    <w:rsid w:val="001207BB"/>
    <w:rsid w:val="00122B93"/>
    <w:rsid w:val="0012412C"/>
    <w:rsid w:val="00124680"/>
    <w:rsid w:val="00124CBD"/>
    <w:rsid w:val="00125DE3"/>
    <w:rsid w:val="00125EAA"/>
    <w:rsid w:val="001264E2"/>
    <w:rsid w:val="0012706E"/>
    <w:rsid w:val="001300A2"/>
    <w:rsid w:val="00130DA4"/>
    <w:rsid w:val="00130FBB"/>
    <w:rsid w:val="00131B20"/>
    <w:rsid w:val="00132274"/>
    <w:rsid w:val="001327AC"/>
    <w:rsid w:val="00133EC9"/>
    <w:rsid w:val="00134F76"/>
    <w:rsid w:val="00137397"/>
    <w:rsid w:val="001377B2"/>
    <w:rsid w:val="00141161"/>
    <w:rsid w:val="00141369"/>
    <w:rsid w:val="001417DB"/>
    <w:rsid w:val="00141D52"/>
    <w:rsid w:val="001420DB"/>
    <w:rsid w:val="00142B72"/>
    <w:rsid w:val="00142E1D"/>
    <w:rsid w:val="001435AE"/>
    <w:rsid w:val="001435BD"/>
    <w:rsid w:val="00144505"/>
    <w:rsid w:val="00144AB7"/>
    <w:rsid w:val="00145B8D"/>
    <w:rsid w:val="00146EF2"/>
    <w:rsid w:val="00146F82"/>
    <w:rsid w:val="0014721B"/>
    <w:rsid w:val="00147646"/>
    <w:rsid w:val="0015092F"/>
    <w:rsid w:val="00150DB4"/>
    <w:rsid w:val="0015176A"/>
    <w:rsid w:val="0015241C"/>
    <w:rsid w:val="00152501"/>
    <w:rsid w:val="00152E7E"/>
    <w:rsid w:val="00153818"/>
    <w:rsid w:val="00154BB3"/>
    <w:rsid w:val="001560D9"/>
    <w:rsid w:val="001568E7"/>
    <w:rsid w:val="001568F4"/>
    <w:rsid w:val="001629D4"/>
    <w:rsid w:val="00162AB4"/>
    <w:rsid w:val="00162EF3"/>
    <w:rsid w:val="001651BB"/>
    <w:rsid w:val="001671DC"/>
    <w:rsid w:val="00167A33"/>
    <w:rsid w:val="00167E71"/>
    <w:rsid w:val="0017024B"/>
    <w:rsid w:val="00170924"/>
    <w:rsid w:val="00170B96"/>
    <w:rsid w:val="00170DBD"/>
    <w:rsid w:val="001726FB"/>
    <w:rsid w:val="00172808"/>
    <w:rsid w:val="00172A66"/>
    <w:rsid w:val="00173256"/>
    <w:rsid w:val="00173EAE"/>
    <w:rsid w:val="00174548"/>
    <w:rsid w:val="001754FA"/>
    <w:rsid w:val="00175F0F"/>
    <w:rsid w:val="00176D7D"/>
    <w:rsid w:val="00176DC0"/>
    <w:rsid w:val="001771A2"/>
    <w:rsid w:val="0018039F"/>
    <w:rsid w:val="001817F9"/>
    <w:rsid w:val="00182376"/>
    <w:rsid w:val="00182533"/>
    <w:rsid w:val="00183547"/>
    <w:rsid w:val="00183A27"/>
    <w:rsid w:val="0018447C"/>
    <w:rsid w:val="00184C39"/>
    <w:rsid w:val="00184DFC"/>
    <w:rsid w:val="0018538A"/>
    <w:rsid w:val="00185D4D"/>
    <w:rsid w:val="00185EAC"/>
    <w:rsid w:val="001903E8"/>
    <w:rsid w:val="00192AE6"/>
    <w:rsid w:val="00192C1C"/>
    <w:rsid w:val="00193735"/>
    <w:rsid w:val="00193F3A"/>
    <w:rsid w:val="001950FE"/>
    <w:rsid w:val="00195162"/>
    <w:rsid w:val="00196CE9"/>
    <w:rsid w:val="001A16B7"/>
    <w:rsid w:val="001A18E6"/>
    <w:rsid w:val="001A3029"/>
    <w:rsid w:val="001A3EB9"/>
    <w:rsid w:val="001A4FD7"/>
    <w:rsid w:val="001A7907"/>
    <w:rsid w:val="001B0FBF"/>
    <w:rsid w:val="001B1DA2"/>
    <w:rsid w:val="001B200D"/>
    <w:rsid w:val="001B28FC"/>
    <w:rsid w:val="001B36C3"/>
    <w:rsid w:val="001B619E"/>
    <w:rsid w:val="001C046B"/>
    <w:rsid w:val="001C0597"/>
    <w:rsid w:val="001C0CA7"/>
    <w:rsid w:val="001C1087"/>
    <w:rsid w:val="001C1981"/>
    <w:rsid w:val="001C23F8"/>
    <w:rsid w:val="001C4B7E"/>
    <w:rsid w:val="001C5222"/>
    <w:rsid w:val="001C530D"/>
    <w:rsid w:val="001C54B4"/>
    <w:rsid w:val="001C5592"/>
    <w:rsid w:val="001C5A19"/>
    <w:rsid w:val="001C7777"/>
    <w:rsid w:val="001D0275"/>
    <w:rsid w:val="001D04BF"/>
    <w:rsid w:val="001D0854"/>
    <w:rsid w:val="001D0859"/>
    <w:rsid w:val="001D0DEB"/>
    <w:rsid w:val="001D1164"/>
    <w:rsid w:val="001D3036"/>
    <w:rsid w:val="001D4697"/>
    <w:rsid w:val="001D51B8"/>
    <w:rsid w:val="001D5E4A"/>
    <w:rsid w:val="001D5FBE"/>
    <w:rsid w:val="001D648A"/>
    <w:rsid w:val="001D6934"/>
    <w:rsid w:val="001E18B4"/>
    <w:rsid w:val="001E23E8"/>
    <w:rsid w:val="001E2553"/>
    <w:rsid w:val="001E2F65"/>
    <w:rsid w:val="001E4207"/>
    <w:rsid w:val="001E453B"/>
    <w:rsid w:val="001E4585"/>
    <w:rsid w:val="001E5360"/>
    <w:rsid w:val="001E6BDA"/>
    <w:rsid w:val="001E6C95"/>
    <w:rsid w:val="001F0A21"/>
    <w:rsid w:val="001F0B08"/>
    <w:rsid w:val="001F0FD5"/>
    <w:rsid w:val="001F1583"/>
    <w:rsid w:val="001F1D10"/>
    <w:rsid w:val="001F3095"/>
    <w:rsid w:val="001F34FA"/>
    <w:rsid w:val="001F3A21"/>
    <w:rsid w:val="001F4EAB"/>
    <w:rsid w:val="001F6019"/>
    <w:rsid w:val="001F77E6"/>
    <w:rsid w:val="001F7E44"/>
    <w:rsid w:val="00200B18"/>
    <w:rsid w:val="00202667"/>
    <w:rsid w:val="0020582F"/>
    <w:rsid w:val="00205F85"/>
    <w:rsid w:val="002063CB"/>
    <w:rsid w:val="002064FC"/>
    <w:rsid w:val="002074C1"/>
    <w:rsid w:val="00211F8F"/>
    <w:rsid w:val="002127A6"/>
    <w:rsid w:val="00212BBB"/>
    <w:rsid w:val="00213191"/>
    <w:rsid w:val="0021356B"/>
    <w:rsid w:val="00213958"/>
    <w:rsid w:val="002143C0"/>
    <w:rsid w:val="00214A3D"/>
    <w:rsid w:val="0021630A"/>
    <w:rsid w:val="00217CAD"/>
    <w:rsid w:val="00220E5B"/>
    <w:rsid w:val="00221382"/>
    <w:rsid w:val="00223547"/>
    <w:rsid w:val="00224CF5"/>
    <w:rsid w:val="00225568"/>
    <w:rsid w:val="002258F9"/>
    <w:rsid w:val="0022619F"/>
    <w:rsid w:val="00230602"/>
    <w:rsid w:val="002306E5"/>
    <w:rsid w:val="00230BDD"/>
    <w:rsid w:val="002314A6"/>
    <w:rsid w:val="00232791"/>
    <w:rsid w:val="00233123"/>
    <w:rsid w:val="00233336"/>
    <w:rsid w:val="002338C9"/>
    <w:rsid w:val="002342F3"/>
    <w:rsid w:val="00234C65"/>
    <w:rsid w:val="002352D6"/>
    <w:rsid w:val="00236C29"/>
    <w:rsid w:val="00237E12"/>
    <w:rsid w:val="00240E3E"/>
    <w:rsid w:val="0024340F"/>
    <w:rsid w:val="00243766"/>
    <w:rsid w:val="002465C5"/>
    <w:rsid w:val="00247984"/>
    <w:rsid w:val="00247A35"/>
    <w:rsid w:val="00250757"/>
    <w:rsid w:val="002511FA"/>
    <w:rsid w:val="00252F9B"/>
    <w:rsid w:val="002542C6"/>
    <w:rsid w:val="002550D0"/>
    <w:rsid w:val="002557C4"/>
    <w:rsid w:val="00255ABF"/>
    <w:rsid w:val="00257190"/>
    <w:rsid w:val="00261557"/>
    <w:rsid w:val="002616CF"/>
    <w:rsid w:val="00262D31"/>
    <w:rsid w:val="00263C02"/>
    <w:rsid w:val="00263F9E"/>
    <w:rsid w:val="00264F32"/>
    <w:rsid w:val="002654E9"/>
    <w:rsid w:val="0026561F"/>
    <w:rsid w:val="0027053A"/>
    <w:rsid w:val="00270642"/>
    <w:rsid w:val="002709FE"/>
    <w:rsid w:val="00270FAC"/>
    <w:rsid w:val="0027179B"/>
    <w:rsid w:val="002720CD"/>
    <w:rsid w:val="00272A48"/>
    <w:rsid w:val="00273004"/>
    <w:rsid w:val="002730A0"/>
    <w:rsid w:val="00275907"/>
    <w:rsid w:val="00275A9F"/>
    <w:rsid w:val="00275E1A"/>
    <w:rsid w:val="00276832"/>
    <w:rsid w:val="00277C60"/>
    <w:rsid w:val="0028008D"/>
    <w:rsid w:val="00280C53"/>
    <w:rsid w:val="00280CBC"/>
    <w:rsid w:val="00281D9E"/>
    <w:rsid w:val="00281F05"/>
    <w:rsid w:val="00282BA7"/>
    <w:rsid w:val="002844FA"/>
    <w:rsid w:val="002865B7"/>
    <w:rsid w:val="00287F72"/>
    <w:rsid w:val="002901B2"/>
    <w:rsid w:val="002907F9"/>
    <w:rsid w:val="002913A7"/>
    <w:rsid w:val="00291E20"/>
    <w:rsid w:val="002923DD"/>
    <w:rsid w:val="002923E5"/>
    <w:rsid w:val="00292688"/>
    <w:rsid w:val="0029278A"/>
    <w:rsid w:val="00294C47"/>
    <w:rsid w:val="00294EDF"/>
    <w:rsid w:val="00294F76"/>
    <w:rsid w:val="002963A1"/>
    <w:rsid w:val="00297386"/>
    <w:rsid w:val="00297621"/>
    <w:rsid w:val="00297EE3"/>
    <w:rsid w:val="002A00B5"/>
    <w:rsid w:val="002A0232"/>
    <w:rsid w:val="002A0BE2"/>
    <w:rsid w:val="002A12FA"/>
    <w:rsid w:val="002A3622"/>
    <w:rsid w:val="002A379A"/>
    <w:rsid w:val="002A3E01"/>
    <w:rsid w:val="002A4A8A"/>
    <w:rsid w:val="002A6108"/>
    <w:rsid w:val="002A68D5"/>
    <w:rsid w:val="002A6AE3"/>
    <w:rsid w:val="002B0576"/>
    <w:rsid w:val="002B0D07"/>
    <w:rsid w:val="002B0F2C"/>
    <w:rsid w:val="002B26E0"/>
    <w:rsid w:val="002B2F72"/>
    <w:rsid w:val="002B4272"/>
    <w:rsid w:val="002B79D8"/>
    <w:rsid w:val="002C02D0"/>
    <w:rsid w:val="002C21BA"/>
    <w:rsid w:val="002C250C"/>
    <w:rsid w:val="002C26C8"/>
    <w:rsid w:val="002C3B51"/>
    <w:rsid w:val="002C3BAA"/>
    <w:rsid w:val="002C40F3"/>
    <w:rsid w:val="002C42AA"/>
    <w:rsid w:val="002C4522"/>
    <w:rsid w:val="002C4B6D"/>
    <w:rsid w:val="002C4CFA"/>
    <w:rsid w:val="002C5512"/>
    <w:rsid w:val="002C55A5"/>
    <w:rsid w:val="002C5606"/>
    <w:rsid w:val="002D08C0"/>
    <w:rsid w:val="002D12F9"/>
    <w:rsid w:val="002D13F1"/>
    <w:rsid w:val="002D27A8"/>
    <w:rsid w:val="002D61FF"/>
    <w:rsid w:val="002E178E"/>
    <w:rsid w:val="002E2912"/>
    <w:rsid w:val="002E31A6"/>
    <w:rsid w:val="002E4340"/>
    <w:rsid w:val="002E4721"/>
    <w:rsid w:val="002E58B8"/>
    <w:rsid w:val="002E639F"/>
    <w:rsid w:val="002E6EB2"/>
    <w:rsid w:val="002F0423"/>
    <w:rsid w:val="002F094E"/>
    <w:rsid w:val="002F1323"/>
    <w:rsid w:val="002F1CB4"/>
    <w:rsid w:val="002F2B8F"/>
    <w:rsid w:val="002F3063"/>
    <w:rsid w:val="002F45A2"/>
    <w:rsid w:val="002F4990"/>
    <w:rsid w:val="002F565A"/>
    <w:rsid w:val="002F61EF"/>
    <w:rsid w:val="002F7D08"/>
    <w:rsid w:val="00301973"/>
    <w:rsid w:val="00302BBA"/>
    <w:rsid w:val="003039A2"/>
    <w:rsid w:val="00304853"/>
    <w:rsid w:val="0030539F"/>
    <w:rsid w:val="00305679"/>
    <w:rsid w:val="00305BF5"/>
    <w:rsid w:val="003063B3"/>
    <w:rsid w:val="003066F8"/>
    <w:rsid w:val="00306B52"/>
    <w:rsid w:val="003078F6"/>
    <w:rsid w:val="00307BE7"/>
    <w:rsid w:val="00310064"/>
    <w:rsid w:val="003116FB"/>
    <w:rsid w:val="00313675"/>
    <w:rsid w:val="003138D6"/>
    <w:rsid w:val="00314011"/>
    <w:rsid w:val="00314619"/>
    <w:rsid w:val="00314FAB"/>
    <w:rsid w:val="00315156"/>
    <w:rsid w:val="003159BA"/>
    <w:rsid w:val="00315FF3"/>
    <w:rsid w:val="0031615D"/>
    <w:rsid w:val="00316183"/>
    <w:rsid w:val="0031658A"/>
    <w:rsid w:val="003169F2"/>
    <w:rsid w:val="00320088"/>
    <w:rsid w:val="003202F3"/>
    <w:rsid w:val="00320DEC"/>
    <w:rsid w:val="00321124"/>
    <w:rsid w:val="00323B85"/>
    <w:rsid w:val="00323BB1"/>
    <w:rsid w:val="00323E36"/>
    <w:rsid w:val="00324DFA"/>
    <w:rsid w:val="0032674C"/>
    <w:rsid w:val="00326AD7"/>
    <w:rsid w:val="00326F87"/>
    <w:rsid w:val="003274B7"/>
    <w:rsid w:val="003305C4"/>
    <w:rsid w:val="00331125"/>
    <w:rsid w:val="00331451"/>
    <w:rsid w:val="003315D5"/>
    <w:rsid w:val="00332BBA"/>
    <w:rsid w:val="00332F92"/>
    <w:rsid w:val="00333025"/>
    <w:rsid w:val="00336A06"/>
    <w:rsid w:val="00336A70"/>
    <w:rsid w:val="0034028A"/>
    <w:rsid w:val="0034096B"/>
    <w:rsid w:val="00340CDD"/>
    <w:rsid w:val="00340FF1"/>
    <w:rsid w:val="00341592"/>
    <w:rsid w:val="003418C5"/>
    <w:rsid w:val="00343304"/>
    <w:rsid w:val="003438EE"/>
    <w:rsid w:val="00343E62"/>
    <w:rsid w:val="00344AFF"/>
    <w:rsid w:val="0034553A"/>
    <w:rsid w:val="0034556C"/>
    <w:rsid w:val="0034658D"/>
    <w:rsid w:val="003474A8"/>
    <w:rsid w:val="003475D0"/>
    <w:rsid w:val="0034773B"/>
    <w:rsid w:val="00350769"/>
    <w:rsid w:val="0035086A"/>
    <w:rsid w:val="003508D6"/>
    <w:rsid w:val="00350ED3"/>
    <w:rsid w:val="00351A3E"/>
    <w:rsid w:val="003526BF"/>
    <w:rsid w:val="00352896"/>
    <w:rsid w:val="003533B9"/>
    <w:rsid w:val="00353FAB"/>
    <w:rsid w:val="00355585"/>
    <w:rsid w:val="00355686"/>
    <w:rsid w:val="0035729E"/>
    <w:rsid w:val="003577DF"/>
    <w:rsid w:val="003579F5"/>
    <w:rsid w:val="0036113B"/>
    <w:rsid w:val="003612C3"/>
    <w:rsid w:val="003618BF"/>
    <w:rsid w:val="00361F45"/>
    <w:rsid w:val="00362455"/>
    <w:rsid w:val="00362560"/>
    <w:rsid w:val="00362BDB"/>
    <w:rsid w:val="003632B4"/>
    <w:rsid w:val="00365848"/>
    <w:rsid w:val="0036628B"/>
    <w:rsid w:val="00367362"/>
    <w:rsid w:val="003674AC"/>
    <w:rsid w:val="0037151B"/>
    <w:rsid w:val="00371AC8"/>
    <w:rsid w:val="00372200"/>
    <w:rsid w:val="00372958"/>
    <w:rsid w:val="00372AF5"/>
    <w:rsid w:val="00374232"/>
    <w:rsid w:val="0037610D"/>
    <w:rsid w:val="00376897"/>
    <w:rsid w:val="00376D67"/>
    <w:rsid w:val="00380253"/>
    <w:rsid w:val="0038105A"/>
    <w:rsid w:val="00381DC3"/>
    <w:rsid w:val="00383177"/>
    <w:rsid w:val="00383FB9"/>
    <w:rsid w:val="003900E1"/>
    <w:rsid w:val="003904C9"/>
    <w:rsid w:val="00390749"/>
    <w:rsid w:val="00392D7A"/>
    <w:rsid w:val="003935F6"/>
    <w:rsid w:val="00393F81"/>
    <w:rsid w:val="00396020"/>
    <w:rsid w:val="003965C7"/>
    <w:rsid w:val="00397797"/>
    <w:rsid w:val="003A0100"/>
    <w:rsid w:val="003A12AF"/>
    <w:rsid w:val="003A355E"/>
    <w:rsid w:val="003A3702"/>
    <w:rsid w:val="003A3803"/>
    <w:rsid w:val="003A4179"/>
    <w:rsid w:val="003A48F5"/>
    <w:rsid w:val="003A50D6"/>
    <w:rsid w:val="003A5615"/>
    <w:rsid w:val="003A6083"/>
    <w:rsid w:val="003A6739"/>
    <w:rsid w:val="003A6EE5"/>
    <w:rsid w:val="003A709C"/>
    <w:rsid w:val="003B22F2"/>
    <w:rsid w:val="003B237A"/>
    <w:rsid w:val="003B2EEE"/>
    <w:rsid w:val="003B3B1D"/>
    <w:rsid w:val="003B502A"/>
    <w:rsid w:val="003B6CB4"/>
    <w:rsid w:val="003B6CF7"/>
    <w:rsid w:val="003C00C5"/>
    <w:rsid w:val="003C1A2B"/>
    <w:rsid w:val="003C1AEC"/>
    <w:rsid w:val="003C22CA"/>
    <w:rsid w:val="003C3D71"/>
    <w:rsid w:val="003C40EE"/>
    <w:rsid w:val="003C5270"/>
    <w:rsid w:val="003C6443"/>
    <w:rsid w:val="003C7588"/>
    <w:rsid w:val="003C7889"/>
    <w:rsid w:val="003D0C27"/>
    <w:rsid w:val="003D176E"/>
    <w:rsid w:val="003D2201"/>
    <w:rsid w:val="003D3354"/>
    <w:rsid w:val="003D45B5"/>
    <w:rsid w:val="003D4846"/>
    <w:rsid w:val="003D5A44"/>
    <w:rsid w:val="003D64F5"/>
    <w:rsid w:val="003D6B07"/>
    <w:rsid w:val="003D6B12"/>
    <w:rsid w:val="003D6C88"/>
    <w:rsid w:val="003D7356"/>
    <w:rsid w:val="003D7FF5"/>
    <w:rsid w:val="003E0725"/>
    <w:rsid w:val="003E0885"/>
    <w:rsid w:val="003E2944"/>
    <w:rsid w:val="003E309A"/>
    <w:rsid w:val="003E42B2"/>
    <w:rsid w:val="003E4335"/>
    <w:rsid w:val="003E5392"/>
    <w:rsid w:val="003E56E4"/>
    <w:rsid w:val="003E6379"/>
    <w:rsid w:val="003E6726"/>
    <w:rsid w:val="003E7493"/>
    <w:rsid w:val="003E7550"/>
    <w:rsid w:val="003E771A"/>
    <w:rsid w:val="003F0B22"/>
    <w:rsid w:val="003F2258"/>
    <w:rsid w:val="003F5FE2"/>
    <w:rsid w:val="003F6752"/>
    <w:rsid w:val="003F6B66"/>
    <w:rsid w:val="003F717A"/>
    <w:rsid w:val="0040013B"/>
    <w:rsid w:val="00400995"/>
    <w:rsid w:val="0040104D"/>
    <w:rsid w:val="00402CD9"/>
    <w:rsid w:val="00404C4F"/>
    <w:rsid w:val="00405069"/>
    <w:rsid w:val="004063DE"/>
    <w:rsid w:val="004069D6"/>
    <w:rsid w:val="00406C77"/>
    <w:rsid w:val="00411787"/>
    <w:rsid w:val="0041224C"/>
    <w:rsid w:val="00412CA9"/>
    <w:rsid w:val="004131F6"/>
    <w:rsid w:val="004134C6"/>
    <w:rsid w:val="00413684"/>
    <w:rsid w:val="00415BDE"/>
    <w:rsid w:val="0041613C"/>
    <w:rsid w:val="004177CB"/>
    <w:rsid w:val="00420F6F"/>
    <w:rsid w:val="00421100"/>
    <w:rsid w:val="00421C82"/>
    <w:rsid w:val="004220D3"/>
    <w:rsid w:val="004220DE"/>
    <w:rsid w:val="0042531B"/>
    <w:rsid w:val="004260AB"/>
    <w:rsid w:val="004273D1"/>
    <w:rsid w:val="00427447"/>
    <w:rsid w:val="00431608"/>
    <w:rsid w:val="00431A55"/>
    <w:rsid w:val="00431CD7"/>
    <w:rsid w:val="004323EE"/>
    <w:rsid w:val="004329B1"/>
    <w:rsid w:val="004344A7"/>
    <w:rsid w:val="00435916"/>
    <w:rsid w:val="00440232"/>
    <w:rsid w:val="004403EF"/>
    <w:rsid w:val="00441CFA"/>
    <w:rsid w:val="0044250A"/>
    <w:rsid w:val="004442BE"/>
    <w:rsid w:val="00446B31"/>
    <w:rsid w:val="00446DE3"/>
    <w:rsid w:val="0044716C"/>
    <w:rsid w:val="00450A63"/>
    <w:rsid w:val="00450D53"/>
    <w:rsid w:val="00452162"/>
    <w:rsid w:val="004524A5"/>
    <w:rsid w:val="00452EF4"/>
    <w:rsid w:val="00453508"/>
    <w:rsid w:val="00453DFE"/>
    <w:rsid w:val="00454889"/>
    <w:rsid w:val="0045623C"/>
    <w:rsid w:val="00457313"/>
    <w:rsid w:val="00457445"/>
    <w:rsid w:val="00460984"/>
    <w:rsid w:val="00460BCF"/>
    <w:rsid w:val="004618D5"/>
    <w:rsid w:val="00462796"/>
    <w:rsid w:val="00463091"/>
    <w:rsid w:val="00463699"/>
    <w:rsid w:val="004651F5"/>
    <w:rsid w:val="00466DD3"/>
    <w:rsid w:val="0046709F"/>
    <w:rsid w:val="0046715C"/>
    <w:rsid w:val="0046723A"/>
    <w:rsid w:val="00467244"/>
    <w:rsid w:val="004701E2"/>
    <w:rsid w:val="00470604"/>
    <w:rsid w:val="0047098E"/>
    <w:rsid w:val="00471324"/>
    <w:rsid w:val="00471379"/>
    <w:rsid w:val="004713B3"/>
    <w:rsid w:val="0047375F"/>
    <w:rsid w:val="00473991"/>
    <w:rsid w:val="0047408A"/>
    <w:rsid w:val="004745E3"/>
    <w:rsid w:val="004745F1"/>
    <w:rsid w:val="00474C71"/>
    <w:rsid w:val="004778B1"/>
    <w:rsid w:val="0048022D"/>
    <w:rsid w:val="00480916"/>
    <w:rsid w:val="00481466"/>
    <w:rsid w:val="00481A06"/>
    <w:rsid w:val="00481FD9"/>
    <w:rsid w:val="004821B0"/>
    <w:rsid w:val="0048228F"/>
    <w:rsid w:val="00482705"/>
    <w:rsid w:val="004838FD"/>
    <w:rsid w:val="00484369"/>
    <w:rsid w:val="004844DE"/>
    <w:rsid w:val="00485628"/>
    <w:rsid w:val="00485F28"/>
    <w:rsid w:val="0048678B"/>
    <w:rsid w:val="00486D67"/>
    <w:rsid w:val="004876DE"/>
    <w:rsid w:val="004913F4"/>
    <w:rsid w:val="00492817"/>
    <w:rsid w:val="00492AAA"/>
    <w:rsid w:val="004936DA"/>
    <w:rsid w:val="004964A2"/>
    <w:rsid w:val="00496B31"/>
    <w:rsid w:val="0049785F"/>
    <w:rsid w:val="0049787F"/>
    <w:rsid w:val="00497B56"/>
    <w:rsid w:val="00497E87"/>
    <w:rsid w:val="00497FCE"/>
    <w:rsid w:val="004A1F35"/>
    <w:rsid w:val="004A21CF"/>
    <w:rsid w:val="004A222B"/>
    <w:rsid w:val="004A24B2"/>
    <w:rsid w:val="004A2F8B"/>
    <w:rsid w:val="004A3521"/>
    <w:rsid w:val="004A4FF8"/>
    <w:rsid w:val="004A5A7E"/>
    <w:rsid w:val="004A6ED0"/>
    <w:rsid w:val="004A754B"/>
    <w:rsid w:val="004A7C08"/>
    <w:rsid w:val="004B05C6"/>
    <w:rsid w:val="004B0EBA"/>
    <w:rsid w:val="004B141F"/>
    <w:rsid w:val="004B1F22"/>
    <w:rsid w:val="004B2987"/>
    <w:rsid w:val="004B299F"/>
    <w:rsid w:val="004B3633"/>
    <w:rsid w:val="004B3C93"/>
    <w:rsid w:val="004B49E9"/>
    <w:rsid w:val="004B5276"/>
    <w:rsid w:val="004B5445"/>
    <w:rsid w:val="004B5B4B"/>
    <w:rsid w:val="004B5FA5"/>
    <w:rsid w:val="004B618C"/>
    <w:rsid w:val="004B7C5C"/>
    <w:rsid w:val="004C0480"/>
    <w:rsid w:val="004C06BA"/>
    <w:rsid w:val="004C0938"/>
    <w:rsid w:val="004C0AF9"/>
    <w:rsid w:val="004C190E"/>
    <w:rsid w:val="004C19DE"/>
    <w:rsid w:val="004C221A"/>
    <w:rsid w:val="004C27E1"/>
    <w:rsid w:val="004C2D91"/>
    <w:rsid w:val="004C318D"/>
    <w:rsid w:val="004C4434"/>
    <w:rsid w:val="004C4B99"/>
    <w:rsid w:val="004C6125"/>
    <w:rsid w:val="004C72B4"/>
    <w:rsid w:val="004D04E2"/>
    <w:rsid w:val="004D2786"/>
    <w:rsid w:val="004D283B"/>
    <w:rsid w:val="004D28AB"/>
    <w:rsid w:val="004D4CEC"/>
    <w:rsid w:val="004D5470"/>
    <w:rsid w:val="004D63D0"/>
    <w:rsid w:val="004D738C"/>
    <w:rsid w:val="004E0820"/>
    <w:rsid w:val="004E1855"/>
    <w:rsid w:val="004E1F66"/>
    <w:rsid w:val="004E2F81"/>
    <w:rsid w:val="004E33E3"/>
    <w:rsid w:val="004E6A13"/>
    <w:rsid w:val="004E7948"/>
    <w:rsid w:val="004F06FA"/>
    <w:rsid w:val="004F078B"/>
    <w:rsid w:val="004F0AFF"/>
    <w:rsid w:val="004F28AC"/>
    <w:rsid w:val="004F2C95"/>
    <w:rsid w:val="004F45DB"/>
    <w:rsid w:val="004F5BCA"/>
    <w:rsid w:val="004F5EA8"/>
    <w:rsid w:val="004F6D2A"/>
    <w:rsid w:val="004F7530"/>
    <w:rsid w:val="004F7540"/>
    <w:rsid w:val="00500B86"/>
    <w:rsid w:val="00500F86"/>
    <w:rsid w:val="005019FD"/>
    <w:rsid w:val="00501F71"/>
    <w:rsid w:val="005034AE"/>
    <w:rsid w:val="00503DB5"/>
    <w:rsid w:val="00504B9D"/>
    <w:rsid w:val="00505400"/>
    <w:rsid w:val="00505DA1"/>
    <w:rsid w:val="005063D9"/>
    <w:rsid w:val="00506BDF"/>
    <w:rsid w:val="00506E7A"/>
    <w:rsid w:val="00510C9D"/>
    <w:rsid w:val="00510F11"/>
    <w:rsid w:val="00512CE6"/>
    <w:rsid w:val="00513383"/>
    <w:rsid w:val="0051520F"/>
    <w:rsid w:val="00515DCF"/>
    <w:rsid w:val="00516071"/>
    <w:rsid w:val="005176B2"/>
    <w:rsid w:val="00520227"/>
    <w:rsid w:val="005208E8"/>
    <w:rsid w:val="0052171F"/>
    <w:rsid w:val="0052217E"/>
    <w:rsid w:val="00523AE0"/>
    <w:rsid w:val="00524372"/>
    <w:rsid w:val="00526DEF"/>
    <w:rsid w:val="00527B4A"/>
    <w:rsid w:val="00527E59"/>
    <w:rsid w:val="005307CC"/>
    <w:rsid w:val="00530E3F"/>
    <w:rsid w:val="00530EA9"/>
    <w:rsid w:val="00531B0B"/>
    <w:rsid w:val="00531D75"/>
    <w:rsid w:val="00531D8B"/>
    <w:rsid w:val="00531E77"/>
    <w:rsid w:val="00533F9B"/>
    <w:rsid w:val="00534B57"/>
    <w:rsid w:val="00535209"/>
    <w:rsid w:val="00540269"/>
    <w:rsid w:val="00542EF5"/>
    <w:rsid w:val="005437EC"/>
    <w:rsid w:val="00544123"/>
    <w:rsid w:val="005448D6"/>
    <w:rsid w:val="00544FFA"/>
    <w:rsid w:val="0054540A"/>
    <w:rsid w:val="00545D89"/>
    <w:rsid w:val="00545F8D"/>
    <w:rsid w:val="0054626A"/>
    <w:rsid w:val="00546469"/>
    <w:rsid w:val="00547018"/>
    <w:rsid w:val="00547247"/>
    <w:rsid w:val="00547278"/>
    <w:rsid w:val="00550629"/>
    <w:rsid w:val="005506BE"/>
    <w:rsid w:val="00550F6F"/>
    <w:rsid w:val="00552868"/>
    <w:rsid w:val="00552A4C"/>
    <w:rsid w:val="00553A80"/>
    <w:rsid w:val="005542A4"/>
    <w:rsid w:val="005543B8"/>
    <w:rsid w:val="00554D16"/>
    <w:rsid w:val="005553BE"/>
    <w:rsid w:val="0055562B"/>
    <w:rsid w:val="00556C27"/>
    <w:rsid w:val="00556D12"/>
    <w:rsid w:val="0056070D"/>
    <w:rsid w:val="00560B1E"/>
    <w:rsid w:val="00560CF0"/>
    <w:rsid w:val="00564117"/>
    <w:rsid w:val="0056429B"/>
    <w:rsid w:val="0056442B"/>
    <w:rsid w:val="0056446A"/>
    <w:rsid w:val="0056448E"/>
    <w:rsid w:val="005648AF"/>
    <w:rsid w:val="0056504D"/>
    <w:rsid w:val="00566DE8"/>
    <w:rsid w:val="00570121"/>
    <w:rsid w:val="00570669"/>
    <w:rsid w:val="0057094F"/>
    <w:rsid w:val="00571085"/>
    <w:rsid w:val="00571780"/>
    <w:rsid w:val="00571B4D"/>
    <w:rsid w:val="0057217D"/>
    <w:rsid w:val="00572221"/>
    <w:rsid w:val="00573A8E"/>
    <w:rsid w:val="005743DB"/>
    <w:rsid w:val="00574639"/>
    <w:rsid w:val="00574845"/>
    <w:rsid w:val="00575626"/>
    <w:rsid w:val="005760EA"/>
    <w:rsid w:val="00580248"/>
    <w:rsid w:val="005808FB"/>
    <w:rsid w:val="00583984"/>
    <w:rsid w:val="0058507D"/>
    <w:rsid w:val="00585090"/>
    <w:rsid w:val="005855B9"/>
    <w:rsid w:val="0058563C"/>
    <w:rsid w:val="00586628"/>
    <w:rsid w:val="00586AB5"/>
    <w:rsid w:val="00587190"/>
    <w:rsid w:val="005873F3"/>
    <w:rsid w:val="005876FB"/>
    <w:rsid w:val="00587C6A"/>
    <w:rsid w:val="00590060"/>
    <w:rsid w:val="00590295"/>
    <w:rsid w:val="00591063"/>
    <w:rsid w:val="005925F3"/>
    <w:rsid w:val="0059324B"/>
    <w:rsid w:val="0059433A"/>
    <w:rsid w:val="00594C13"/>
    <w:rsid w:val="005952AD"/>
    <w:rsid w:val="0059745A"/>
    <w:rsid w:val="00597E25"/>
    <w:rsid w:val="005A0515"/>
    <w:rsid w:val="005A0CA9"/>
    <w:rsid w:val="005A3439"/>
    <w:rsid w:val="005A34E6"/>
    <w:rsid w:val="005A4418"/>
    <w:rsid w:val="005A461A"/>
    <w:rsid w:val="005A53A4"/>
    <w:rsid w:val="005A58B0"/>
    <w:rsid w:val="005A5BD3"/>
    <w:rsid w:val="005A5C82"/>
    <w:rsid w:val="005A74E1"/>
    <w:rsid w:val="005A78E1"/>
    <w:rsid w:val="005A790C"/>
    <w:rsid w:val="005B028B"/>
    <w:rsid w:val="005B02B2"/>
    <w:rsid w:val="005B0758"/>
    <w:rsid w:val="005B109B"/>
    <w:rsid w:val="005B1488"/>
    <w:rsid w:val="005B17FC"/>
    <w:rsid w:val="005B2ECC"/>
    <w:rsid w:val="005B4C7E"/>
    <w:rsid w:val="005B4E7D"/>
    <w:rsid w:val="005B69ED"/>
    <w:rsid w:val="005B72D6"/>
    <w:rsid w:val="005B75E0"/>
    <w:rsid w:val="005C0342"/>
    <w:rsid w:val="005C12AB"/>
    <w:rsid w:val="005C2708"/>
    <w:rsid w:val="005C3C53"/>
    <w:rsid w:val="005C54B6"/>
    <w:rsid w:val="005C5AAD"/>
    <w:rsid w:val="005C624D"/>
    <w:rsid w:val="005C6884"/>
    <w:rsid w:val="005C6F80"/>
    <w:rsid w:val="005D0635"/>
    <w:rsid w:val="005D1A7A"/>
    <w:rsid w:val="005D3A2F"/>
    <w:rsid w:val="005D4137"/>
    <w:rsid w:val="005D45ED"/>
    <w:rsid w:val="005D4710"/>
    <w:rsid w:val="005D47B4"/>
    <w:rsid w:val="005D5477"/>
    <w:rsid w:val="005D5FDB"/>
    <w:rsid w:val="005E0A03"/>
    <w:rsid w:val="005E0E1A"/>
    <w:rsid w:val="005E12DA"/>
    <w:rsid w:val="005E23BB"/>
    <w:rsid w:val="005E2A66"/>
    <w:rsid w:val="005E3CC4"/>
    <w:rsid w:val="005E66C9"/>
    <w:rsid w:val="005E6C60"/>
    <w:rsid w:val="005E76B4"/>
    <w:rsid w:val="005E7CE5"/>
    <w:rsid w:val="005F054E"/>
    <w:rsid w:val="005F0CF0"/>
    <w:rsid w:val="005F17E8"/>
    <w:rsid w:val="005F1D77"/>
    <w:rsid w:val="005F27E6"/>
    <w:rsid w:val="005F2B22"/>
    <w:rsid w:val="005F32B3"/>
    <w:rsid w:val="005F346F"/>
    <w:rsid w:val="005F4F52"/>
    <w:rsid w:val="005F4FC0"/>
    <w:rsid w:val="005F6027"/>
    <w:rsid w:val="005F6318"/>
    <w:rsid w:val="005F6BE1"/>
    <w:rsid w:val="005F7539"/>
    <w:rsid w:val="005F78C7"/>
    <w:rsid w:val="006008AB"/>
    <w:rsid w:val="00600F3A"/>
    <w:rsid w:val="00601361"/>
    <w:rsid w:val="00602036"/>
    <w:rsid w:val="00602440"/>
    <w:rsid w:val="00602CFA"/>
    <w:rsid w:val="00602ED1"/>
    <w:rsid w:val="00603601"/>
    <w:rsid w:val="00604F4C"/>
    <w:rsid w:val="00604FAC"/>
    <w:rsid w:val="006055AB"/>
    <w:rsid w:val="00605F10"/>
    <w:rsid w:val="00610639"/>
    <w:rsid w:val="00610796"/>
    <w:rsid w:val="0061116B"/>
    <w:rsid w:val="00611655"/>
    <w:rsid w:val="006116C3"/>
    <w:rsid w:val="006119A6"/>
    <w:rsid w:val="00611DC2"/>
    <w:rsid w:val="00612199"/>
    <w:rsid w:val="00612D10"/>
    <w:rsid w:val="00614399"/>
    <w:rsid w:val="00614C88"/>
    <w:rsid w:val="006153CA"/>
    <w:rsid w:val="00615860"/>
    <w:rsid w:val="006166E5"/>
    <w:rsid w:val="00616C07"/>
    <w:rsid w:val="00620BCC"/>
    <w:rsid w:val="006211F0"/>
    <w:rsid w:val="00621B46"/>
    <w:rsid w:val="0062258C"/>
    <w:rsid w:val="00623B48"/>
    <w:rsid w:val="00624B9F"/>
    <w:rsid w:val="00626AE8"/>
    <w:rsid w:val="00627993"/>
    <w:rsid w:val="00630529"/>
    <w:rsid w:val="00631102"/>
    <w:rsid w:val="00631B82"/>
    <w:rsid w:val="00633596"/>
    <w:rsid w:val="00633E10"/>
    <w:rsid w:val="00636BBF"/>
    <w:rsid w:val="0063702A"/>
    <w:rsid w:val="00637713"/>
    <w:rsid w:val="0064133A"/>
    <w:rsid w:val="00642D89"/>
    <w:rsid w:val="00642DF6"/>
    <w:rsid w:val="00645BE7"/>
    <w:rsid w:val="00647D8A"/>
    <w:rsid w:val="00647F7D"/>
    <w:rsid w:val="00650222"/>
    <w:rsid w:val="0065045B"/>
    <w:rsid w:val="006507D6"/>
    <w:rsid w:val="00650995"/>
    <w:rsid w:val="00650B48"/>
    <w:rsid w:val="006524F3"/>
    <w:rsid w:val="00654076"/>
    <w:rsid w:val="006545B7"/>
    <w:rsid w:val="00654A60"/>
    <w:rsid w:val="00654C70"/>
    <w:rsid w:val="0065534B"/>
    <w:rsid w:val="0065578F"/>
    <w:rsid w:val="0065587A"/>
    <w:rsid w:val="006558B4"/>
    <w:rsid w:val="006565E3"/>
    <w:rsid w:val="00657550"/>
    <w:rsid w:val="00657CF0"/>
    <w:rsid w:val="00660132"/>
    <w:rsid w:val="00660D35"/>
    <w:rsid w:val="006624FE"/>
    <w:rsid w:val="00665EE9"/>
    <w:rsid w:val="00666D88"/>
    <w:rsid w:val="00670617"/>
    <w:rsid w:val="00670A25"/>
    <w:rsid w:val="00670C13"/>
    <w:rsid w:val="006725A2"/>
    <w:rsid w:val="00673149"/>
    <w:rsid w:val="0067339C"/>
    <w:rsid w:val="00675417"/>
    <w:rsid w:val="00675B18"/>
    <w:rsid w:val="00676217"/>
    <w:rsid w:val="006770EE"/>
    <w:rsid w:val="0068009D"/>
    <w:rsid w:val="0068078B"/>
    <w:rsid w:val="00681093"/>
    <w:rsid w:val="00681A28"/>
    <w:rsid w:val="00682A7C"/>
    <w:rsid w:val="00682AF0"/>
    <w:rsid w:val="006833C7"/>
    <w:rsid w:val="00684143"/>
    <w:rsid w:val="0068433B"/>
    <w:rsid w:val="00685379"/>
    <w:rsid w:val="00686C8F"/>
    <w:rsid w:val="00686D59"/>
    <w:rsid w:val="00687F08"/>
    <w:rsid w:val="00691044"/>
    <w:rsid w:val="006911AB"/>
    <w:rsid w:val="00692C2F"/>
    <w:rsid w:val="00694485"/>
    <w:rsid w:val="006966F4"/>
    <w:rsid w:val="0069773F"/>
    <w:rsid w:val="00697D6B"/>
    <w:rsid w:val="006A020D"/>
    <w:rsid w:val="006A0CFB"/>
    <w:rsid w:val="006A113F"/>
    <w:rsid w:val="006A1C2C"/>
    <w:rsid w:val="006A29B2"/>
    <w:rsid w:val="006A32CA"/>
    <w:rsid w:val="006A3A65"/>
    <w:rsid w:val="006A4234"/>
    <w:rsid w:val="006A4FF2"/>
    <w:rsid w:val="006A5052"/>
    <w:rsid w:val="006A62DD"/>
    <w:rsid w:val="006A6A43"/>
    <w:rsid w:val="006B00DA"/>
    <w:rsid w:val="006B074B"/>
    <w:rsid w:val="006B081B"/>
    <w:rsid w:val="006B0BE7"/>
    <w:rsid w:val="006B2B37"/>
    <w:rsid w:val="006B3C86"/>
    <w:rsid w:val="006B457E"/>
    <w:rsid w:val="006B4B1E"/>
    <w:rsid w:val="006B55C6"/>
    <w:rsid w:val="006B6700"/>
    <w:rsid w:val="006B6843"/>
    <w:rsid w:val="006B6B43"/>
    <w:rsid w:val="006C03C3"/>
    <w:rsid w:val="006C1491"/>
    <w:rsid w:val="006C1548"/>
    <w:rsid w:val="006C1DA2"/>
    <w:rsid w:val="006C1F50"/>
    <w:rsid w:val="006C34B6"/>
    <w:rsid w:val="006C3F32"/>
    <w:rsid w:val="006C43D9"/>
    <w:rsid w:val="006C663B"/>
    <w:rsid w:val="006C74E0"/>
    <w:rsid w:val="006C752C"/>
    <w:rsid w:val="006D0F4F"/>
    <w:rsid w:val="006D20FA"/>
    <w:rsid w:val="006D254C"/>
    <w:rsid w:val="006D2588"/>
    <w:rsid w:val="006D3317"/>
    <w:rsid w:val="006D469B"/>
    <w:rsid w:val="006D5693"/>
    <w:rsid w:val="006D61B5"/>
    <w:rsid w:val="006D7D4C"/>
    <w:rsid w:val="006D7F24"/>
    <w:rsid w:val="006E2CBB"/>
    <w:rsid w:val="006E40AF"/>
    <w:rsid w:val="006E617D"/>
    <w:rsid w:val="006E6698"/>
    <w:rsid w:val="006E686E"/>
    <w:rsid w:val="006E6EEB"/>
    <w:rsid w:val="006E72B1"/>
    <w:rsid w:val="006E7C8A"/>
    <w:rsid w:val="006F0436"/>
    <w:rsid w:val="006F22D2"/>
    <w:rsid w:val="006F3F96"/>
    <w:rsid w:val="006F72AB"/>
    <w:rsid w:val="006F747E"/>
    <w:rsid w:val="006F77ED"/>
    <w:rsid w:val="006F7F3D"/>
    <w:rsid w:val="0070060D"/>
    <w:rsid w:val="00701797"/>
    <w:rsid w:val="00703AE4"/>
    <w:rsid w:val="00705328"/>
    <w:rsid w:val="007069FF"/>
    <w:rsid w:val="00706C80"/>
    <w:rsid w:val="00710712"/>
    <w:rsid w:val="0071080D"/>
    <w:rsid w:val="00710F0B"/>
    <w:rsid w:val="007118B2"/>
    <w:rsid w:val="00711B17"/>
    <w:rsid w:val="00711DA5"/>
    <w:rsid w:val="00712079"/>
    <w:rsid w:val="0071261F"/>
    <w:rsid w:val="007141D0"/>
    <w:rsid w:val="00714B8A"/>
    <w:rsid w:val="00714F6C"/>
    <w:rsid w:val="007150BC"/>
    <w:rsid w:val="00716579"/>
    <w:rsid w:val="0071698F"/>
    <w:rsid w:val="007175B9"/>
    <w:rsid w:val="0072067F"/>
    <w:rsid w:val="00720824"/>
    <w:rsid w:val="0072115B"/>
    <w:rsid w:val="00721952"/>
    <w:rsid w:val="00721A06"/>
    <w:rsid w:val="007220EC"/>
    <w:rsid w:val="0072296A"/>
    <w:rsid w:val="00722C5C"/>
    <w:rsid w:val="00723FAE"/>
    <w:rsid w:val="00726075"/>
    <w:rsid w:val="00726830"/>
    <w:rsid w:val="00726F05"/>
    <w:rsid w:val="007279D1"/>
    <w:rsid w:val="007301C8"/>
    <w:rsid w:val="00731A5B"/>
    <w:rsid w:val="00734933"/>
    <w:rsid w:val="00734C37"/>
    <w:rsid w:val="00735004"/>
    <w:rsid w:val="007371CD"/>
    <w:rsid w:val="007376BB"/>
    <w:rsid w:val="00737965"/>
    <w:rsid w:val="007407A6"/>
    <w:rsid w:val="007408E4"/>
    <w:rsid w:val="00740B2F"/>
    <w:rsid w:val="00742772"/>
    <w:rsid w:val="00742E87"/>
    <w:rsid w:val="007431D9"/>
    <w:rsid w:val="00743588"/>
    <w:rsid w:val="00744DA5"/>
    <w:rsid w:val="007457BA"/>
    <w:rsid w:val="0075039B"/>
    <w:rsid w:val="007512F4"/>
    <w:rsid w:val="007526AB"/>
    <w:rsid w:val="007535DC"/>
    <w:rsid w:val="00753A7D"/>
    <w:rsid w:val="007547D9"/>
    <w:rsid w:val="00754856"/>
    <w:rsid w:val="00754B0B"/>
    <w:rsid w:val="00756070"/>
    <w:rsid w:val="00757A03"/>
    <w:rsid w:val="00760310"/>
    <w:rsid w:val="00761E75"/>
    <w:rsid w:val="007620F9"/>
    <w:rsid w:val="00762846"/>
    <w:rsid w:val="00762D26"/>
    <w:rsid w:val="007634BE"/>
    <w:rsid w:val="0076374A"/>
    <w:rsid w:val="00764575"/>
    <w:rsid w:val="00766060"/>
    <w:rsid w:val="007667AA"/>
    <w:rsid w:val="00766B13"/>
    <w:rsid w:val="00766D5B"/>
    <w:rsid w:val="007670F5"/>
    <w:rsid w:val="00770331"/>
    <w:rsid w:val="00771461"/>
    <w:rsid w:val="0077278E"/>
    <w:rsid w:val="007728EB"/>
    <w:rsid w:val="0077349B"/>
    <w:rsid w:val="00773F25"/>
    <w:rsid w:val="007753B6"/>
    <w:rsid w:val="00775441"/>
    <w:rsid w:val="0077687A"/>
    <w:rsid w:val="00782CCE"/>
    <w:rsid w:val="00782F30"/>
    <w:rsid w:val="007831A5"/>
    <w:rsid w:val="00784748"/>
    <w:rsid w:val="00784E36"/>
    <w:rsid w:val="007858BE"/>
    <w:rsid w:val="00785B1A"/>
    <w:rsid w:val="00786B0A"/>
    <w:rsid w:val="0078765F"/>
    <w:rsid w:val="007916DA"/>
    <w:rsid w:val="00791D0E"/>
    <w:rsid w:val="0079242C"/>
    <w:rsid w:val="0079405E"/>
    <w:rsid w:val="00794591"/>
    <w:rsid w:val="007953B6"/>
    <w:rsid w:val="007954A5"/>
    <w:rsid w:val="00795530"/>
    <w:rsid w:val="00795954"/>
    <w:rsid w:val="00795AAF"/>
    <w:rsid w:val="007970AA"/>
    <w:rsid w:val="00797807"/>
    <w:rsid w:val="007A097C"/>
    <w:rsid w:val="007A132D"/>
    <w:rsid w:val="007A2D71"/>
    <w:rsid w:val="007A3CDA"/>
    <w:rsid w:val="007A464E"/>
    <w:rsid w:val="007B004E"/>
    <w:rsid w:val="007B03CE"/>
    <w:rsid w:val="007B0490"/>
    <w:rsid w:val="007B2EFE"/>
    <w:rsid w:val="007B30B1"/>
    <w:rsid w:val="007B388F"/>
    <w:rsid w:val="007B41B1"/>
    <w:rsid w:val="007B44BE"/>
    <w:rsid w:val="007B44C3"/>
    <w:rsid w:val="007B4BC9"/>
    <w:rsid w:val="007B5B98"/>
    <w:rsid w:val="007B6B5E"/>
    <w:rsid w:val="007B764E"/>
    <w:rsid w:val="007C2278"/>
    <w:rsid w:val="007C3582"/>
    <w:rsid w:val="007C40EE"/>
    <w:rsid w:val="007C56B4"/>
    <w:rsid w:val="007C5828"/>
    <w:rsid w:val="007C6F94"/>
    <w:rsid w:val="007C756A"/>
    <w:rsid w:val="007D0529"/>
    <w:rsid w:val="007D1309"/>
    <w:rsid w:val="007D2013"/>
    <w:rsid w:val="007D217D"/>
    <w:rsid w:val="007D411F"/>
    <w:rsid w:val="007D4587"/>
    <w:rsid w:val="007D4C9C"/>
    <w:rsid w:val="007D50F8"/>
    <w:rsid w:val="007D53AA"/>
    <w:rsid w:val="007D62D7"/>
    <w:rsid w:val="007E1610"/>
    <w:rsid w:val="007E258A"/>
    <w:rsid w:val="007E31A1"/>
    <w:rsid w:val="007E3BEC"/>
    <w:rsid w:val="007E43E7"/>
    <w:rsid w:val="007E4550"/>
    <w:rsid w:val="007E47BD"/>
    <w:rsid w:val="007E4C74"/>
    <w:rsid w:val="007E52F1"/>
    <w:rsid w:val="007E61EC"/>
    <w:rsid w:val="007E72AA"/>
    <w:rsid w:val="007E74B8"/>
    <w:rsid w:val="007E7A1D"/>
    <w:rsid w:val="007F0AE3"/>
    <w:rsid w:val="007F14BD"/>
    <w:rsid w:val="007F1C5A"/>
    <w:rsid w:val="007F1CCE"/>
    <w:rsid w:val="007F25BC"/>
    <w:rsid w:val="007F29A8"/>
    <w:rsid w:val="007F38CC"/>
    <w:rsid w:val="007F589B"/>
    <w:rsid w:val="007F651D"/>
    <w:rsid w:val="007F6834"/>
    <w:rsid w:val="007F7E21"/>
    <w:rsid w:val="00801DC3"/>
    <w:rsid w:val="00801F33"/>
    <w:rsid w:val="00803CCD"/>
    <w:rsid w:val="00803F54"/>
    <w:rsid w:val="0080477F"/>
    <w:rsid w:val="008052A7"/>
    <w:rsid w:val="0080542C"/>
    <w:rsid w:val="008057C4"/>
    <w:rsid w:val="00806DFD"/>
    <w:rsid w:val="008077AA"/>
    <w:rsid w:val="00811F28"/>
    <w:rsid w:val="00813E4B"/>
    <w:rsid w:val="0081468C"/>
    <w:rsid w:val="00815AFF"/>
    <w:rsid w:val="00815D9A"/>
    <w:rsid w:val="00816789"/>
    <w:rsid w:val="00820EE2"/>
    <w:rsid w:val="00821447"/>
    <w:rsid w:val="008215AE"/>
    <w:rsid w:val="00821847"/>
    <w:rsid w:val="008235B7"/>
    <w:rsid w:val="0082382D"/>
    <w:rsid w:val="008238C0"/>
    <w:rsid w:val="00823A88"/>
    <w:rsid w:val="008245B2"/>
    <w:rsid w:val="00824BDB"/>
    <w:rsid w:val="0082568D"/>
    <w:rsid w:val="00827463"/>
    <w:rsid w:val="0082786B"/>
    <w:rsid w:val="00830097"/>
    <w:rsid w:val="00830F6C"/>
    <w:rsid w:val="0083147E"/>
    <w:rsid w:val="00833177"/>
    <w:rsid w:val="00834037"/>
    <w:rsid w:val="00834F92"/>
    <w:rsid w:val="008351DF"/>
    <w:rsid w:val="00835AB7"/>
    <w:rsid w:val="008360B9"/>
    <w:rsid w:val="00836686"/>
    <w:rsid w:val="00837845"/>
    <w:rsid w:val="00840216"/>
    <w:rsid w:val="00840796"/>
    <w:rsid w:val="0084086B"/>
    <w:rsid w:val="0084097C"/>
    <w:rsid w:val="008421C4"/>
    <w:rsid w:val="00842EB1"/>
    <w:rsid w:val="008447C1"/>
    <w:rsid w:val="00846346"/>
    <w:rsid w:val="00846D57"/>
    <w:rsid w:val="008471B2"/>
    <w:rsid w:val="008503E4"/>
    <w:rsid w:val="00852DBB"/>
    <w:rsid w:val="008536CC"/>
    <w:rsid w:val="00854AFE"/>
    <w:rsid w:val="00855032"/>
    <w:rsid w:val="00855184"/>
    <w:rsid w:val="008560C6"/>
    <w:rsid w:val="0085654A"/>
    <w:rsid w:val="00857214"/>
    <w:rsid w:val="00860E7C"/>
    <w:rsid w:val="008628F9"/>
    <w:rsid w:val="00862951"/>
    <w:rsid w:val="00862982"/>
    <w:rsid w:val="00863696"/>
    <w:rsid w:val="008637B6"/>
    <w:rsid w:val="00864584"/>
    <w:rsid w:val="0086460C"/>
    <w:rsid w:val="008656C1"/>
    <w:rsid w:val="00865B56"/>
    <w:rsid w:val="00865D87"/>
    <w:rsid w:val="008660E8"/>
    <w:rsid w:val="00866D2A"/>
    <w:rsid w:val="00867B96"/>
    <w:rsid w:val="00870617"/>
    <w:rsid w:val="00870639"/>
    <w:rsid w:val="00870B51"/>
    <w:rsid w:val="008722AB"/>
    <w:rsid w:val="00872806"/>
    <w:rsid w:val="00872D3B"/>
    <w:rsid w:val="00873B7B"/>
    <w:rsid w:val="00873F98"/>
    <w:rsid w:val="0087495D"/>
    <w:rsid w:val="00875FEC"/>
    <w:rsid w:val="00880778"/>
    <w:rsid w:val="0088243B"/>
    <w:rsid w:val="00882B6D"/>
    <w:rsid w:val="008834CA"/>
    <w:rsid w:val="00883907"/>
    <w:rsid w:val="008841C9"/>
    <w:rsid w:val="00885707"/>
    <w:rsid w:val="00887441"/>
    <w:rsid w:val="008875B2"/>
    <w:rsid w:val="008904A3"/>
    <w:rsid w:val="00890990"/>
    <w:rsid w:val="00890FA8"/>
    <w:rsid w:val="0089244D"/>
    <w:rsid w:val="008935DB"/>
    <w:rsid w:val="0089385E"/>
    <w:rsid w:val="00893D26"/>
    <w:rsid w:val="00893ED5"/>
    <w:rsid w:val="008958CF"/>
    <w:rsid w:val="008961BF"/>
    <w:rsid w:val="00897490"/>
    <w:rsid w:val="008A1272"/>
    <w:rsid w:val="008A152B"/>
    <w:rsid w:val="008A1916"/>
    <w:rsid w:val="008A1C49"/>
    <w:rsid w:val="008A230A"/>
    <w:rsid w:val="008A23FD"/>
    <w:rsid w:val="008A3157"/>
    <w:rsid w:val="008A3332"/>
    <w:rsid w:val="008A4241"/>
    <w:rsid w:val="008A4545"/>
    <w:rsid w:val="008A4DFA"/>
    <w:rsid w:val="008A646D"/>
    <w:rsid w:val="008A7006"/>
    <w:rsid w:val="008A74CD"/>
    <w:rsid w:val="008B026B"/>
    <w:rsid w:val="008B0618"/>
    <w:rsid w:val="008B0E19"/>
    <w:rsid w:val="008B1D29"/>
    <w:rsid w:val="008B2311"/>
    <w:rsid w:val="008B2B96"/>
    <w:rsid w:val="008B392F"/>
    <w:rsid w:val="008B406C"/>
    <w:rsid w:val="008B4874"/>
    <w:rsid w:val="008B4B27"/>
    <w:rsid w:val="008B4D97"/>
    <w:rsid w:val="008B5379"/>
    <w:rsid w:val="008B5928"/>
    <w:rsid w:val="008B5DD4"/>
    <w:rsid w:val="008B674E"/>
    <w:rsid w:val="008B71CB"/>
    <w:rsid w:val="008B7A17"/>
    <w:rsid w:val="008C0541"/>
    <w:rsid w:val="008C14B8"/>
    <w:rsid w:val="008C48AD"/>
    <w:rsid w:val="008C5649"/>
    <w:rsid w:val="008D0AB6"/>
    <w:rsid w:val="008D2923"/>
    <w:rsid w:val="008D44A0"/>
    <w:rsid w:val="008D5FD1"/>
    <w:rsid w:val="008D6A5E"/>
    <w:rsid w:val="008D73C3"/>
    <w:rsid w:val="008D74D5"/>
    <w:rsid w:val="008D761A"/>
    <w:rsid w:val="008D7AAE"/>
    <w:rsid w:val="008D7E09"/>
    <w:rsid w:val="008E0E7B"/>
    <w:rsid w:val="008E0F8A"/>
    <w:rsid w:val="008E16C8"/>
    <w:rsid w:val="008E1BD6"/>
    <w:rsid w:val="008E1DB2"/>
    <w:rsid w:val="008E4639"/>
    <w:rsid w:val="008E4B7E"/>
    <w:rsid w:val="008E59AF"/>
    <w:rsid w:val="008E72BA"/>
    <w:rsid w:val="008E7C55"/>
    <w:rsid w:val="008F022B"/>
    <w:rsid w:val="008F10AE"/>
    <w:rsid w:val="008F16EC"/>
    <w:rsid w:val="008F370B"/>
    <w:rsid w:val="008F3EF5"/>
    <w:rsid w:val="008F5814"/>
    <w:rsid w:val="008F5E28"/>
    <w:rsid w:val="008F649B"/>
    <w:rsid w:val="008F672C"/>
    <w:rsid w:val="008F72B6"/>
    <w:rsid w:val="008F7584"/>
    <w:rsid w:val="008F790A"/>
    <w:rsid w:val="008F7A94"/>
    <w:rsid w:val="008F7C1A"/>
    <w:rsid w:val="00900406"/>
    <w:rsid w:val="00900F79"/>
    <w:rsid w:val="009011C5"/>
    <w:rsid w:val="00901A88"/>
    <w:rsid w:val="009029BB"/>
    <w:rsid w:val="00902B9B"/>
    <w:rsid w:val="00903170"/>
    <w:rsid w:val="0090326B"/>
    <w:rsid w:val="00903AF4"/>
    <w:rsid w:val="00904B70"/>
    <w:rsid w:val="00907BF5"/>
    <w:rsid w:val="00907D7C"/>
    <w:rsid w:val="00910516"/>
    <w:rsid w:val="00910888"/>
    <w:rsid w:val="009108DD"/>
    <w:rsid w:val="00912347"/>
    <w:rsid w:val="00912B39"/>
    <w:rsid w:val="00912C16"/>
    <w:rsid w:val="00913444"/>
    <w:rsid w:val="00915F31"/>
    <w:rsid w:val="0091686A"/>
    <w:rsid w:val="00916FFF"/>
    <w:rsid w:val="0091786D"/>
    <w:rsid w:val="009209CA"/>
    <w:rsid w:val="00921585"/>
    <w:rsid w:val="00922386"/>
    <w:rsid w:val="0092292A"/>
    <w:rsid w:val="00922938"/>
    <w:rsid w:val="00922D5D"/>
    <w:rsid w:val="00922DB3"/>
    <w:rsid w:val="00924394"/>
    <w:rsid w:val="00931B1D"/>
    <w:rsid w:val="009325E9"/>
    <w:rsid w:val="00932774"/>
    <w:rsid w:val="00932F64"/>
    <w:rsid w:val="0093391E"/>
    <w:rsid w:val="00934B17"/>
    <w:rsid w:val="00934EE1"/>
    <w:rsid w:val="00935151"/>
    <w:rsid w:val="0093535B"/>
    <w:rsid w:val="0093599D"/>
    <w:rsid w:val="00936A33"/>
    <w:rsid w:val="00937528"/>
    <w:rsid w:val="00937A5E"/>
    <w:rsid w:val="00940299"/>
    <w:rsid w:val="0094172C"/>
    <w:rsid w:val="00941DF3"/>
    <w:rsid w:val="009428CC"/>
    <w:rsid w:val="009432C9"/>
    <w:rsid w:val="00943E02"/>
    <w:rsid w:val="00946022"/>
    <w:rsid w:val="00946DD2"/>
    <w:rsid w:val="00947442"/>
    <w:rsid w:val="009507D4"/>
    <w:rsid w:val="00952FF6"/>
    <w:rsid w:val="009535E8"/>
    <w:rsid w:val="00953ED1"/>
    <w:rsid w:val="0095403A"/>
    <w:rsid w:val="00955844"/>
    <w:rsid w:val="00956023"/>
    <w:rsid w:val="00956A5E"/>
    <w:rsid w:val="009571CD"/>
    <w:rsid w:val="00957FDF"/>
    <w:rsid w:val="00960293"/>
    <w:rsid w:val="00960B43"/>
    <w:rsid w:val="00961FF0"/>
    <w:rsid w:val="00962A8E"/>
    <w:rsid w:val="0096310B"/>
    <w:rsid w:val="0096443E"/>
    <w:rsid w:val="009645C8"/>
    <w:rsid w:val="00965DE3"/>
    <w:rsid w:val="0096629B"/>
    <w:rsid w:val="00966A18"/>
    <w:rsid w:val="00970710"/>
    <w:rsid w:val="00970A68"/>
    <w:rsid w:val="00972CE2"/>
    <w:rsid w:val="00973BF2"/>
    <w:rsid w:val="009757C0"/>
    <w:rsid w:val="00975AF8"/>
    <w:rsid w:val="00975F3D"/>
    <w:rsid w:val="00976756"/>
    <w:rsid w:val="00981090"/>
    <w:rsid w:val="00981F70"/>
    <w:rsid w:val="0098299C"/>
    <w:rsid w:val="00982CD2"/>
    <w:rsid w:val="00982EB1"/>
    <w:rsid w:val="00983D10"/>
    <w:rsid w:val="00983EAD"/>
    <w:rsid w:val="009842A3"/>
    <w:rsid w:val="00984426"/>
    <w:rsid w:val="00984F00"/>
    <w:rsid w:val="00986B8D"/>
    <w:rsid w:val="00987B6B"/>
    <w:rsid w:val="0099017B"/>
    <w:rsid w:val="0099063D"/>
    <w:rsid w:val="00990D59"/>
    <w:rsid w:val="00992107"/>
    <w:rsid w:val="009924E9"/>
    <w:rsid w:val="009932D1"/>
    <w:rsid w:val="00993DFA"/>
    <w:rsid w:val="00994455"/>
    <w:rsid w:val="00994769"/>
    <w:rsid w:val="009953B9"/>
    <w:rsid w:val="00995B2E"/>
    <w:rsid w:val="009972EF"/>
    <w:rsid w:val="009A0031"/>
    <w:rsid w:val="009A2909"/>
    <w:rsid w:val="009A2E85"/>
    <w:rsid w:val="009A3799"/>
    <w:rsid w:val="009A5E21"/>
    <w:rsid w:val="009A6203"/>
    <w:rsid w:val="009A6A9F"/>
    <w:rsid w:val="009A7067"/>
    <w:rsid w:val="009A79CC"/>
    <w:rsid w:val="009A79D9"/>
    <w:rsid w:val="009B2622"/>
    <w:rsid w:val="009B263C"/>
    <w:rsid w:val="009B2D02"/>
    <w:rsid w:val="009B3116"/>
    <w:rsid w:val="009B33F4"/>
    <w:rsid w:val="009B3F23"/>
    <w:rsid w:val="009B407E"/>
    <w:rsid w:val="009B4402"/>
    <w:rsid w:val="009B479E"/>
    <w:rsid w:val="009B4ABF"/>
    <w:rsid w:val="009B692F"/>
    <w:rsid w:val="009B74EF"/>
    <w:rsid w:val="009C0AC4"/>
    <w:rsid w:val="009C39B0"/>
    <w:rsid w:val="009C4CCD"/>
    <w:rsid w:val="009C745E"/>
    <w:rsid w:val="009C76A7"/>
    <w:rsid w:val="009D01B8"/>
    <w:rsid w:val="009D0F67"/>
    <w:rsid w:val="009D188E"/>
    <w:rsid w:val="009D19E6"/>
    <w:rsid w:val="009D2651"/>
    <w:rsid w:val="009D3C80"/>
    <w:rsid w:val="009D462D"/>
    <w:rsid w:val="009D4921"/>
    <w:rsid w:val="009D5164"/>
    <w:rsid w:val="009D5B54"/>
    <w:rsid w:val="009D67E0"/>
    <w:rsid w:val="009D6D38"/>
    <w:rsid w:val="009D7149"/>
    <w:rsid w:val="009D714E"/>
    <w:rsid w:val="009D7357"/>
    <w:rsid w:val="009E2744"/>
    <w:rsid w:val="009E2CBA"/>
    <w:rsid w:val="009E2D87"/>
    <w:rsid w:val="009E3447"/>
    <w:rsid w:val="009E35FA"/>
    <w:rsid w:val="009E4531"/>
    <w:rsid w:val="009E50CF"/>
    <w:rsid w:val="009E54D7"/>
    <w:rsid w:val="009E5926"/>
    <w:rsid w:val="009E5DE3"/>
    <w:rsid w:val="009E67B5"/>
    <w:rsid w:val="009E7646"/>
    <w:rsid w:val="009E77D6"/>
    <w:rsid w:val="009F0D7B"/>
    <w:rsid w:val="009F1160"/>
    <w:rsid w:val="009F129D"/>
    <w:rsid w:val="009F17D2"/>
    <w:rsid w:val="009F1DDD"/>
    <w:rsid w:val="009F23E3"/>
    <w:rsid w:val="009F5259"/>
    <w:rsid w:val="009F54C4"/>
    <w:rsid w:val="009F5FAE"/>
    <w:rsid w:val="009F7B5F"/>
    <w:rsid w:val="00A02B2B"/>
    <w:rsid w:val="00A02B98"/>
    <w:rsid w:val="00A02C3E"/>
    <w:rsid w:val="00A0384E"/>
    <w:rsid w:val="00A04708"/>
    <w:rsid w:val="00A05333"/>
    <w:rsid w:val="00A0790F"/>
    <w:rsid w:val="00A109B3"/>
    <w:rsid w:val="00A10B8A"/>
    <w:rsid w:val="00A12050"/>
    <w:rsid w:val="00A12F96"/>
    <w:rsid w:val="00A13F8D"/>
    <w:rsid w:val="00A159AA"/>
    <w:rsid w:val="00A15C77"/>
    <w:rsid w:val="00A15D01"/>
    <w:rsid w:val="00A1621B"/>
    <w:rsid w:val="00A165BA"/>
    <w:rsid w:val="00A170DC"/>
    <w:rsid w:val="00A17421"/>
    <w:rsid w:val="00A17E9B"/>
    <w:rsid w:val="00A208A6"/>
    <w:rsid w:val="00A216B8"/>
    <w:rsid w:val="00A2210B"/>
    <w:rsid w:val="00A22DC4"/>
    <w:rsid w:val="00A22EAE"/>
    <w:rsid w:val="00A23310"/>
    <w:rsid w:val="00A2359D"/>
    <w:rsid w:val="00A235F8"/>
    <w:rsid w:val="00A239DC"/>
    <w:rsid w:val="00A243BD"/>
    <w:rsid w:val="00A25686"/>
    <w:rsid w:val="00A27CA6"/>
    <w:rsid w:val="00A3049F"/>
    <w:rsid w:val="00A331DF"/>
    <w:rsid w:val="00A3360D"/>
    <w:rsid w:val="00A33762"/>
    <w:rsid w:val="00A33C1B"/>
    <w:rsid w:val="00A3605C"/>
    <w:rsid w:val="00A37A31"/>
    <w:rsid w:val="00A40625"/>
    <w:rsid w:val="00A4184D"/>
    <w:rsid w:val="00A41C85"/>
    <w:rsid w:val="00A42BD2"/>
    <w:rsid w:val="00A42E93"/>
    <w:rsid w:val="00A44085"/>
    <w:rsid w:val="00A45411"/>
    <w:rsid w:val="00A47ABA"/>
    <w:rsid w:val="00A47E28"/>
    <w:rsid w:val="00A51114"/>
    <w:rsid w:val="00A513DB"/>
    <w:rsid w:val="00A52148"/>
    <w:rsid w:val="00A52B1F"/>
    <w:rsid w:val="00A52F45"/>
    <w:rsid w:val="00A530B4"/>
    <w:rsid w:val="00A53486"/>
    <w:rsid w:val="00A538FC"/>
    <w:rsid w:val="00A5570B"/>
    <w:rsid w:val="00A55EFA"/>
    <w:rsid w:val="00A560B5"/>
    <w:rsid w:val="00A57BC3"/>
    <w:rsid w:val="00A60F3F"/>
    <w:rsid w:val="00A6164C"/>
    <w:rsid w:val="00A61827"/>
    <w:rsid w:val="00A6188A"/>
    <w:rsid w:val="00A6296E"/>
    <w:rsid w:val="00A652A1"/>
    <w:rsid w:val="00A653A6"/>
    <w:rsid w:val="00A65473"/>
    <w:rsid w:val="00A65A73"/>
    <w:rsid w:val="00A670E4"/>
    <w:rsid w:val="00A704D4"/>
    <w:rsid w:val="00A70F60"/>
    <w:rsid w:val="00A718CF"/>
    <w:rsid w:val="00A73855"/>
    <w:rsid w:val="00A75EF4"/>
    <w:rsid w:val="00A75EFC"/>
    <w:rsid w:val="00A76144"/>
    <w:rsid w:val="00A778CF"/>
    <w:rsid w:val="00A77E18"/>
    <w:rsid w:val="00A8054C"/>
    <w:rsid w:val="00A80ACE"/>
    <w:rsid w:val="00A81322"/>
    <w:rsid w:val="00A81718"/>
    <w:rsid w:val="00A82F3B"/>
    <w:rsid w:val="00A8358C"/>
    <w:rsid w:val="00A83D7F"/>
    <w:rsid w:val="00A8404E"/>
    <w:rsid w:val="00A841C4"/>
    <w:rsid w:val="00A849C3"/>
    <w:rsid w:val="00A859DE"/>
    <w:rsid w:val="00A8603E"/>
    <w:rsid w:val="00A903BD"/>
    <w:rsid w:val="00A90993"/>
    <w:rsid w:val="00A91142"/>
    <w:rsid w:val="00A9214F"/>
    <w:rsid w:val="00A9479D"/>
    <w:rsid w:val="00A969AF"/>
    <w:rsid w:val="00A976EB"/>
    <w:rsid w:val="00A97E0D"/>
    <w:rsid w:val="00AA00EB"/>
    <w:rsid w:val="00AA0387"/>
    <w:rsid w:val="00AA095C"/>
    <w:rsid w:val="00AA09D2"/>
    <w:rsid w:val="00AA156E"/>
    <w:rsid w:val="00AA1A9D"/>
    <w:rsid w:val="00AA3FDB"/>
    <w:rsid w:val="00AA5212"/>
    <w:rsid w:val="00AA5843"/>
    <w:rsid w:val="00AA79CF"/>
    <w:rsid w:val="00AB0475"/>
    <w:rsid w:val="00AB07D4"/>
    <w:rsid w:val="00AB2413"/>
    <w:rsid w:val="00AB25F4"/>
    <w:rsid w:val="00AB3072"/>
    <w:rsid w:val="00AB34D3"/>
    <w:rsid w:val="00AB3724"/>
    <w:rsid w:val="00AB3C5A"/>
    <w:rsid w:val="00AB464D"/>
    <w:rsid w:val="00AB57B3"/>
    <w:rsid w:val="00AB5E00"/>
    <w:rsid w:val="00AB635E"/>
    <w:rsid w:val="00AB6E16"/>
    <w:rsid w:val="00AB7331"/>
    <w:rsid w:val="00AC0387"/>
    <w:rsid w:val="00AC0968"/>
    <w:rsid w:val="00AC09EF"/>
    <w:rsid w:val="00AC26CF"/>
    <w:rsid w:val="00AC2DB5"/>
    <w:rsid w:val="00AC4E7D"/>
    <w:rsid w:val="00AC5D17"/>
    <w:rsid w:val="00AC6833"/>
    <w:rsid w:val="00AD1492"/>
    <w:rsid w:val="00AD3452"/>
    <w:rsid w:val="00AD4394"/>
    <w:rsid w:val="00AD5E7D"/>
    <w:rsid w:val="00AD678E"/>
    <w:rsid w:val="00AD764F"/>
    <w:rsid w:val="00AE1F7A"/>
    <w:rsid w:val="00AE26F5"/>
    <w:rsid w:val="00AE2B64"/>
    <w:rsid w:val="00AE2FBB"/>
    <w:rsid w:val="00AE3909"/>
    <w:rsid w:val="00AE3CF2"/>
    <w:rsid w:val="00AE4993"/>
    <w:rsid w:val="00AE79B4"/>
    <w:rsid w:val="00AE7ECB"/>
    <w:rsid w:val="00AF006B"/>
    <w:rsid w:val="00AF0A00"/>
    <w:rsid w:val="00AF1F22"/>
    <w:rsid w:val="00AF20CB"/>
    <w:rsid w:val="00AF24A8"/>
    <w:rsid w:val="00AF3578"/>
    <w:rsid w:val="00AF3C7E"/>
    <w:rsid w:val="00AF41B6"/>
    <w:rsid w:val="00AF4D09"/>
    <w:rsid w:val="00AF5906"/>
    <w:rsid w:val="00AF6276"/>
    <w:rsid w:val="00AF6CEC"/>
    <w:rsid w:val="00AF7542"/>
    <w:rsid w:val="00B00839"/>
    <w:rsid w:val="00B015FE"/>
    <w:rsid w:val="00B02A22"/>
    <w:rsid w:val="00B02E02"/>
    <w:rsid w:val="00B02EEA"/>
    <w:rsid w:val="00B02F84"/>
    <w:rsid w:val="00B041A2"/>
    <w:rsid w:val="00B048A5"/>
    <w:rsid w:val="00B05D98"/>
    <w:rsid w:val="00B0758E"/>
    <w:rsid w:val="00B10A0D"/>
    <w:rsid w:val="00B10C8A"/>
    <w:rsid w:val="00B111A1"/>
    <w:rsid w:val="00B125A0"/>
    <w:rsid w:val="00B12F85"/>
    <w:rsid w:val="00B13B18"/>
    <w:rsid w:val="00B157C4"/>
    <w:rsid w:val="00B15EB4"/>
    <w:rsid w:val="00B20BB7"/>
    <w:rsid w:val="00B2235F"/>
    <w:rsid w:val="00B22993"/>
    <w:rsid w:val="00B23725"/>
    <w:rsid w:val="00B246E1"/>
    <w:rsid w:val="00B24B91"/>
    <w:rsid w:val="00B256AF"/>
    <w:rsid w:val="00B25A46"/>
    <w:rsid w:val="00B25F9F"/>
    <w:rsid w:val="00B26BC0"/>
    <w:rsid w:val="00B26C6E"/>
    <w:rsid w:val="00B31071"/>
    <w:rsid w:val="00B31D02"/>
    <w:rsid w:val="00B326F1"/>
    <w:rsid w:val="00B341C5"/>
    <w:rsid w:val="00B346C1"/>
    <w:rsid w:val="00B35A81"/>
    <w:rsid w:val="00B35CFF"/>
    <w:rsid w:val="00B35DC6"/>
    <w:rsid w:val="00B36297"/>
    <w:rsid w:val="00B36C98"/>
    <w:rsid w:val="00B37907"/>
    <w:rsid w:val="00B409F8"/>
    <w:rsid w:val="00B42287"/>
    <w:rsid w:val="00B42D31"/>
    <w:rsid w:val="00B43320"/>
    <w:rsid w:val="00B44499"/>
    <w:rsid w:val="00B45E68"/>
    <w:rsid w:val="00B45FCB"/>
    <w:rsid w:val="00B5054F"/>
    <w:rsid w:val="00B52622"/>
    <w:rsid w:val="00B5482D"/>
    <w:rsid w:val="00B560E3"/>
    <w:rsid w:val="00B56C7A"/>
    <w:rsid w:val="00B57E7C"/>
    <w:rsid w:val="00B604CB"/>
    <w:rsid w:val="00B613E9"/>
    <w:rsid w:val="00B61F14"/>
    <w:rsid w:val="00B63AE6"/>
    <w:rsid w:val="00B65319"/>
    <w:rsid w:val="00B65F55"/>
    <w:rsid w:val="00B66C1D"/>
    <w:rsid w:val="00B670DC"/>
    <w:rsid w:val="00B70E5F"/>
    <w:rsid w:val="00B71199"/>
    <w:rsid w:val="00B72B2D"/>
    <w:rsid w:val="00B811D2"/>
    <w:rsid w:val="00B818EC"/>
    <w:rsid w:val="00B83715"/>
    <w:rsid w:val="00B84515"/>
    <w:rsid w:val="00B85410"/>
    <w:rsid w:val="00B865B7"/>
    <w:rsid w:val="00B86708"/>
    <w:rsid w:val="00B87114"/>
    <w:rsid w:val="00B874D7"/>
    <w:rsid w:val="00B902F1"/>
    <w:rsid w:val="00B90641"/>
    <w:rsid w:val="00B9079E"/>
    <w:rsid w:val="00B909CC"/>
    <w:rsid w:val="00B91B57"/>
    <w:rsid w:val="00B93A3D"/>
    <w:rsid w:val="00B94197"/>
    <w:rsid w:val="00B956D4"/>
    <w:rsid w:val="00B95AD3"/>
    <w:rsid w:val="00B977BB"/>
    <w:rsid w:val="00B977F7"/>
    <w:rsid w:val="00BA027D"/>
    <w:rsid w:val="00BA03E4"/>
    <w:rsid w:val="00BA052D"/>
    <w:rsid w:val="00BA12CA"/>
    <w:rsid w:val="00BA16F5"/>
    <w:rsid w:val="00BA193E"/>
    <w:rsid w:val="00BA2CBF"/>
    <w:rsid w:val="00BA2F07"/>
    <w:rsid w:val="00BA3378"/>
    <w:rsid w:val="00BA3953"/>
    <w:rsid w:val="00BA398B"/>
    <w:rsid w:val="00BA52B8"/>
    <w:rsid w:val="00BA6777"/>
    <w:rsid w:val="00BB1F15"/>
    <w:rsid w:val="00BB1F2F"/>
    <w:rsid w:val="00BB37AD"/>
    <w:rsid w:val="00BB3927"/>
    <w:rsid w:val="00BB46F4"/>
    <w:rsid w:val="00BB540E"/>
    <w:rsid w:val="00BB6BB9"/>
    <w:rsid w:val="00BB7EEC"/>
    <w:rsid w:val="00BC09BD"/>
    <w:rsid w:val="00BC0F62"/>
    <w:rsid w:val="00BC527D"/>
    <w:rsid w:val="00BC5331"/>
    <w:rsid w:val="00BC6606"/>
    <w:rsid w:val="00BC694E"/>
    <w:rsid w:val="00BD0F7A"/>
    <w:rsid w:val="00BD1350"/>
    <w:rsid w:val="00BD1F5C"/>
    <w:rsid w:val="00BD2FEA"/>
    <w:rsid w:val="00BD3DFB"/>
    <w:rsid w:val="00BD3E41"/>
    <w:rsid w:val="00BD3EA1"/>
    <w:rsid w:val="00BD584C"/>
    <w:rsid w:val="00BD5913"/>
    <w:rsid w:val="00BD63AB"/>
    <w:rsid w:val="00BD71FB"/>
    <w:rsid w:val="00BD733A"/>
    <w:rsid w:val="00BD7631"/>
    <w:rsid w:val="00BD7C3D"/>
    <w:rsid w:val="00BE0492"/>
    <w:rsid w:val="00BE0535"/>
    <w:rsid w:val="00BE0A99"/>
    <w:rsid w:val="00BE1242"/>
    <w:rsid w:val="00BE2C21"/>
    <w:rsid w:val="00BE2F94"/>
    <w:rsid w:val="00BE3432"/>
    <w:rsid w:val="00BE4B49"/>
    <w:rsid w:val="00BE5ACC"/>
    <w:rsid w:val="00BE5AFC"/>
    <w:rsid w:val="00BE7162"/>
    <w:rsid w:val="00BE725B"/>
    <w:rsid w:val="00BF0760"/>
    <w:rsid w:val="00BF0789"/>
    <w:rsid w:val="00BF2A22"/>
    <w:rsid w:val="00BF4AA6"/>
    <w:rsid w:val="00BF6821"/>
    <w:rsid w:val="00C00AD1"/>
    <w:rsid w:val="00C00BC7"/>
    <w:rsid w:val="00C00E83"/>
    <w:rsid w:val="00C00F2C"/>
    <w:rsid w:val="00C01BE9"/>
    <w:rsid w:val="00C0280B"/>
    <w:rsid w:val="00C038C2"/>
    <w:rsid w:val="00C040BA"/>
    <w:rsid w:val="00C0416D"/>
    <w:rsid w:val="00C04777"/>
    <w:rsid w:val="00C04E0F"/>
    <w:rsid w:val="00C04E6A"/>
    <w:rsid w:val="00C054BE"/>
    <w:rsid w:val="00C059FC"/>
    <w:rsid w:val="00C06223"/>
    <w:rsid w:val="00C075DC"/>
    <w:rsid w:val="00C07AA3"/>
    <w:rsid w:val="00C1008C"/>
    <w:rsid w:val="00C11F77"/>
    <w:rsid w:val="00C12F77"/>
    <w:rsid w:val="00C1320B"/>
    <w:rsid w:val="00C132AF"/>
    <w:rsid w:val="00C14336"/>
    <w:rsid w:val="00C144F0"/>
    <w:rsid w:val="00C14A66"/>
    <w:rsid w:val="00C14E35"/>
    <w:rsid w:val="00C155B9"/>
    <w:rsid w:val="00C1655B"/>
    <w:rsid w:val="00C20B5C"/>
    <w:rsid w:val="00C217B3"/>
    <w:rsid w:val="00C21AC2"/>
    <w:rsid w:val="00C21F1D"/>
    <w:rsid w:val="00C232A8"/>
    <w:rsid w:val="00C24438"/>
    <w:rsid w:val="00C24592"/>
    <w:rsid w:val="00C252E1"/>
    <w:rsid w:val="00C25C1A"/>
    <w:rsid w:val="00C26599"/>
    <w:rsid w:val="00C30409"/>
    <w:rsid w:val="00C31B7E"/>
    <w:rsid w:val="00C32ABA"/>
    <w:rsid w:val="00C3316E"/>
    <w:rsid w:val="00C3547E"/>
    <w:rsid w:val="00C35F20"/>
    <w:rsid w:val="00C40781"/>
    <w:rsid w:val="00C41EB0"/>
    <w:rsid w:val="00C4223C"/>
    <w:rsid w:val="00C4266E"/>
    <w:rsid w:val="00C429F1"/>
    <w:rsid w:val="00C44B7E"/>
    <w:rsid w:val="00C45224"/>
    <w:rsid w:val="00C46E35"/>
    <w:rsid w:val="00C4752B"/>
    <w:rsid w:val="00C47BFE"/>
    <w:rsid w:val="00C52416"/>
    <w:rsid w:val="00C52747"/>
    <w:rsid w:val="00C53C8D"/>
    <w:rsid w:val="00C54026"/>
    <w:rsid w:val="00C557D3"/>
    <w:rsid w:val="00C574D5"/>
    <w:rsid w:val="00C57965"/>
    <w:rsid w:val="00C60CEB"/>
    <w:rsid w:val="00C6218F"/>
    <w:rsid w:val="00C628CA"/>
    <w:rsid w:val="00C62A71"/>
    <w:rsid w:val="00C62F16"/>
    <w:rsid w:val="00C63CC5"/>
    <w:rsid w:val="00C641B3"/>
    <w:rsid w:val="00C641F9"/>
    <w:rsid w:val="00C64C3B"/>
    <w:rsid w:val="00C66398"/>
    <w:rsid w:val="00C66B25"/>
    <w:rsid w:val="00C66EA1"/>
    <w:rsid w:val="00C6786E"/>
    <w:rsid w:val="00C70136"/>
    <w:rsid w:val="00C7064B"/>
    <w:rsid w:val="00C7111A"/>
    <w:rsid w:val="00C71488"/>
    <w:rsid w:val="00C71492"/>
    <w:rsid w:val="00C71E3D"/>
    <w:rsid w:val="00C723B3"/>
    <w:rsid w:val="00C7385A"/>
    <w:rsid w:val="00C73DDD"/>
    <w:rsid w:val="00C75115"/>
    <w:rsid w:val="00C75F5D"/>
    <w:rsid w:val="00C75FB2"/>
    <w:rsid w:val="00C7663E"/>
    <w:rsid w:val="00C76CAD"/>
    <w:rsid w:val="00C80255"/>
    <w:rsid w:val="00C80472"/>
    <w:rsid w:val="00C80984"/>
    <w:rsid w:val="00C80D55"/>
    <w:rsid w:val="00C816B9"/>
    <w:rsid w:val="00C81DAA"/>
    <w:rsid w:val="00C82862"/>
    <w:rsid w:val="00C82D73"/>
    <w:rsid w:val="00C82E7D"/>
    <w:rsid w:val="00C83F4A"/>
    <w:rsid w:val="00C84735"/>
    <w:rsid w:val="00C85433"/>
    <w:rsid w:val="00C873A6"/>
    <w:rsid w:val="00C87547"/>
    <w:rsid w:val="00C87B1A"/>
    <w:rsid w:val="00C9060A"/>
    <w:rsid w:val="00C9316B"/>
    <w:rsid w:val="00C93A0A"/>
    <w:rsid w:val="00C93DA8"/>
    <w:rsid w:val="00C9468D"/>
    <w:rsid w:val="00C94D32"/>
    <w:rsid w:val="00C94EF3"/>
    <w:rsid w:val="00C94F01"/>
    <w:rsid w:val="00C961F5"/>
    <w:rsid w:val="00C97D12"/>
    <w:rsid w:val="00CA1DDA"/>
    <w:rsid w:val="00CA2BB7"/>
    <w:rsid w:val="00CA3F7B"/>
    <w:rsid w:val="00CA446E"/>
    <w:rsid w:val="00CA58D3"/>
    <w:rsid w:val="00CA58EA"/>
    <w:rsid w:val="00CA660B"/>
    <w:rsid w:val="00CA68E5"/>
    <w:rsid w:val="00CA777B"/>
    <w:rsid w:val="00CB0399"/>
    <w:rsid w:val="00CB03FD"/>
    <w:rsid w:val="00CB166D"/>
    <w:rsid w:val="00CB189F"/>
    <w:rsid w:val="00CB3AED"/>
    <w:rsid w:val="00CB484B"/>
    <w:rsid w:val="00CB4C83"/>
    <w:rsid w:val="00CB4F33"/>
    <w:rsid w:val="00CB5572"/>
    <w:rsid w:val="00CB61CA"/>
    <w:rsid w:val="00CB641D"/>
    <w:rsid w:val="00CB6732"/>
    <w:rsid w:val="00CB69D7"/>
    <w:rsid w:val="00CB7528"/>
    <w:rsid w:val="00CB7597"/>
    <w:rsid w:val="00CB7F7D"/>
    <w:rsid w:val="00CC02D9"/>
    <w:rsid w:val="00CC05F4"/>
    <w:rsid w:val="00CC0712"/>
    <w:rsid w:val="00CC09BF"/>
    <w:rsid w:val="00CC1855"/>
    <w:rsid w:val="00CC2DD7"/>
    <w:rsid w:val="00CC3F07"/>
    <w:rsid w:val="00CC4F77"/>
    <w:rsid w:val="00CC71F6"/>
    <w:rsid w:val="00CC7415"/>
    <w:rsid w:val="00CC7C96"/>
    <w:rsid w:val="00CC7EAE"/>
    <w:rsid w:val="00CD378C"/>
    <w:rsid w:val="00CD6982"/>
    <w:rsid w:val="00CD71D4"/>
    <w:rsid w:val="00CD7EC9"/>
    <w:rsid w:val="00CE023E"/>
    <w:rsid w:val="00CE0F94"/>
    <w:rsid w:val="00CE2123"/>
    <w:rsid w:val="00CE36B6"/>
    <w:rsid w:val="00CE43BF"/>
    <w:rsid w:val="00CE4976"/>
    <w:rsid w:val="00CE523F"/>
    <w:rsid w:val="00CE549C"/>
    <w:rsid w:val="00CE5A15"/>
    <w:rsid w:val="00CE6960"/>
    <w:rsid w:val="00CE6A5F"/>
    <w:rsid w:val="00CE6BAF"/>
    <w:rsid w:val="00CE6C95"/>
    <w:rsid w:val="00CE6D4C"/>
    <w:rsid w:val="00CE7D47"/>
    <w:rsid w:val="00CF1300"/>
    <w:rsid w:val="00CF1402"/>
    <w:rsid w:val="00CF2642"/>
    <w:rsid w:val="00CF32DC"/>
    <w:rsid w:val="00CF3FDF"/>
    <w:rsid w:val="00CF53FF"/>
    <w:rsid w:val="00CF5B95"/>
    <w:rsid w:val="00CF6DFB"/>
    <w:rsid w:val="00CF77CE"/>
    <w:rsid w:val="00CF7A81"/>
    <w:rsid w:val="00D0076F"/>
    <w:rsid w:val="00D00824"/>
    <w:rsid w:val="00D00BA1"/>
    <w:rsid w:val="00D01466"/>
    <w:rsid w:val="00D01D75"/>
    <w:rsid w:val="00D0256D"/>
    <w:rsid w:val="00D0552B"/>
    <w:rsid w:val="00D0636D"/>
    <w:rsid w:val="00D06450"/>
    <w:rsid w:val="00D06B39"/>
    <w:rsid w:val="00D07FD8"/>
    <w:rsid w:val="00D10C21"/>
    <w:rsid w:val="00D10DD0"/>
    <w:rsid w:val="00D114B1"/>
    <w:rsid w:val="00D11F91"/>
    <w:rsid w:val="00D12408"/>
    <w:rsid w:val="00D12E96"/>
    <w:rsid w:val="00D145E4"/>
    <w:rsid w:val="00D150EF"/>
    <w:rsid w:val="00D20BE7"/>
    <w:rsid w:val="00D23E5A"/>
    <w:rsid w:val="00D2496E"/>
    <w:rsid w:val="00D25229"/>
    <w:rsid w:val="00D2544A"/>
    <w:rsid w:val="00D27001"/>
    <w:rsid w:val="00D27723"/>
    <w:rsid w:val="00D31251"/>
    <w:rsid w:val="00D318B2"/>
    <w:rsid w:val="00D347D7"/>
    <w:rsid w:val="00D35050"/>
    <w:rsid w:val="00D35647"/>
    <w:rsid w:val="00D371BC"/>
    <w:rsid w:val="00D40D87"/>
    <w:rsid w:val="00D422EB"/>
    <w:rsid w:val="00D42423"/>
    <w:rsid w:val="00D4348E"/>
    <w:rsid w:val="00D43FBB"/>
    <w:rsid w:val="00D44059"/>
    <w:rsid w:val="00D44250"/>
    <w:rsid w:val="00D444DC"/>
    <w:rsid w:val="00D4569C"/>
    <w:rsid w:val="00D46FC6"/>
    <w:rsid w:val="00D4714C"/>
    <w:rsid w:val="00D47B14"/>
    <w:rsid w:val="00D47F59"/>
    <w:rsid w:val="00D5205A"/>
    <w:rsid w:val="00D52B65"/>
    <w:rsid w:val="00D52F99"/>
    <w:rsid w:val="00D53E94"/>
    <w:rsid w:val="00D556A5"/>
    <w:rsid w:val="00D5685F"/>
    <w:rsid w:val="00D57F8B"/>
    <w:rsid w:val="00D61B9D"/>
    <w:rsid w:val="00D624BA"/>
    <w:rsid w:val="00D63656"/>
    <w:rsid w:val="00D639B8"/>
    <w:rsid w:val="00D64AD1"/>
    <w:rsid w:val="00D66667"/>
    <w:rsid w:val="00D67128"/>
    <w:rsid w:val="00D672FC"/>
    <w:rsid w:val="00D67CFB"/>
    <w:rsid w:val="00D70617"/>
    <w:rsid w:val="00D71A80"/>
    <w:rsid w:val="00D73405"/>
    <w:rsid w:val="00D74F51"/>
    <w:rsid w:val="00D753F2"/>
    <w:rsid w:val="00D75FB7"/>
    <w:rsid w:val="00D763A1"/>
    <w:rsid w:val="00D7645B"/>
    <w:rsid w:val="00D766D6"/>
    <w:rsid w:val="00D77580"/>
    <w:rsid w:val="00D77A38"/>
    <w:rsid w:val="00D805EB"/>
    <w:rsid w:val="00D80A2B"/>
    <w:rsid w:val="00D81780"/>
    <w:rsid w:val="00D81CD1"/>
    <w:rsid w:val="00D820D1"/>
    <w:rsid w:val="00D82FB2"/>
    <w:rsid w:val="00D8537F"/>
    <w:rsid w:val="00D86234"/>
    <w:rsid w:val="00D868F3"/>
    <w:rsid w:val="00D869E1"/>
    <w:rsid w:val="00D86F79"/>
    <w:rsid w:val="00D87421"/>
    <w:rsid w:val="00D87D18"/>
    <w:rsid w:val="00D91607"/>
    <w:rsid w:val="00D92338"/>
    <w:rsid w:val="00D92CD4"/>
    <w:rsid w:val="00D93085"/>
    <w:rsid w:val="00D930FD"/>
    <w:rsid w:val="00D93A29"/>
    <w:rsid w:val="00D954D9"/>
    <w:rsid w:val="00D9553A"/>
    <w:rsid w:val="00D96167"/>
    <w:rsid w:val="00D978CA"/>
    <w:rsid w:val="00DA34F0"/>
    <w:rsid w:val="00DA36AF"/>
    <w:rsid w:val="00DA375A"/>
    <w:rsid w:val="00DA3F8A"/>
    <w:rsid w:val="00DA4416"/>
    <w:rsid w:val="00DA4C96"/>
    <w:rsid w:val="00DA52D8"/>
    <w:rsid w:val="00DA6043"/>
    <w:rsid w:val="00DA6AA6"/>
    <w:rsid w:val="00DA6E61"/>
    <w:rsid w:val="00DB0FCC"/>
    <w:rsid w:val="00DB1A1B"/>
    <w:rsid w:val="00DB1F9B"/>
    <w:rsid w:val="00DB31EF"/>
    <w:rsid w:val="00DB491C"/>
    <w:rsid w:val="00DB5B61"/>
    <w:rsid w:val="00DC0457"/>
    <w:rsid w:val="00DC0670"/>
    <w:rsid w:val="00DC20A5"/>
    <w:rsid w:val="00DC5416"/>
    <w:rsid w:val="00DC69A9"/>
    <w:rsid w:val="00DC714B"/>
    <w:rsid w:val="00DC74DD"/>
    <w:rsid w:val="00DD0DC3"/>
    <w:rsid w:val="00DD269C"/>
    <w:rsid w:val="00DD2F37"/>
    <w:rsid w:val="00DD519F"/>
    <w:rsid w:val="00DD56DE"/>
    <w:rsid w:val="00DD643A"/>
    <w:rsid w:val="00DE1B38"/>
    <w:rsid w:val="00DE1D8C"/>
    <w:rsid w:val="00DE2107"/>
    <w:rsid w:val="00DE2435"/>
    <w:rsid w:val="00DE2F58"/>
    <w:rsid w:val="00DE339A"/>
    <w:rsid w:val="00DE375F"/>
    <w:rsid w:val="00DE3E25"/>
    <w:rsid w:val="00DE5011"/>
    <w:rsid w:val="00DE567F"/>
    <w:rsid w:val="00DE6CB3"/>
    <w:rsid w:val="00DE720F"/>
    <w:rsid w:val="00DE7956"/>
    <w:rsid w:val="00DF27FA"/>
    <w:rsid w:val="00DF305A"/>
    <w:rsid w:val="00DF3637"/>
    <w:rsid w:val="00DF546A"/>
    <w:rsid w:val="00DF559B"/>
    <w:rsid w:val="00E00145"/>
    <w:rsid w:val="00E00A26"/>
    <w:rsid w:val="00E0168C"/>
    <w:rsid w:val="00E02A60"/>
    <w:rsid w:val="00E03A3A"/>
    <w:rsid w:val="00E03B01"/>
    <w:rsid w:val="00E03B7E"/>
    <w:rsid w:val="00E04E2C"/>
    <w:rsid w:val="00E05070"/>
    <w:rsid w:val="00E06871"/>
    <w:rsid w:val="00E070C0"/>
    <w:rsid w:val="00E07B9F"/>
    <w:rsid w:val="00E109FA"/>
    <w:rsid w:val="00E10A12"/>
    <w:rsid w:val="00E10CA2"/>
    <w:rsid w:val="00E157C1"/>
    <w:rsid w:val="00E16582"/>
    <w:rsid w:val="00E166CD"/>
    <w:rsid w:val="00E2055E"/>
    <w:rsid w:val="00E2056D"/>
    <w:rsid w:val="00E21D13"/>
    <w:rsid w:val="00E2244C"/>
    <w:rsid w:val="00E23FF2"/>
    <w:rsid w:val="00E2426E"/>
    <w:rsid w:val="00E243D2"/>
    <w:rsid w:val="00E26A91"/>
    <w:rsid w:val="00E32024"/>
    <w:rsid w:val="00E34783"/>
    <w:rsid w:val="00E36F32"/>
    <w:rsid w:val="00E423D3"/>
    <w:rsid w:val="00E4288F"/>
    <w:rsid w:val="00E42A7B"/>
    <w:rsid w:val="00E43FDA"/>
    <w:rsid w:val="00E4407D"/>
    <w:rsid w:val="00E44131"/>
    <w:rsid w:val="00E450B6"/>
    <w:rsid w:val="00E450BF"/>
    <w:rsid w:val="00E450F3"/>
    <w:rsid w:val="00E45AC0"/>
    <w:rsid w:val="00E45AF1"/>
    <w:rsid w:val="00E45F1B"/>
    <w:rsid w:val="00E46403"/>
    <w:rsid w:val="00E46EBD"/>
    <w:rsid w:val="00E470B4"/>
    <w:rsid w:val="00E506C1"/>
    <w:rsid w:val="00E50AE0"/>
    <w:rsid w:val="00E51489"/>
    <w:rsid w:val="00E517EB"/>
    <w:rsid w:val="00E51C9E"/>
    <w:rsid w:val="00E5216C"/>
    <w:rsid w:val="00E529D2"/>
    <w:rsid w:val="00E550A4"/>
    <w:rsid w:val="00E554D9"/>
    <w:rsid w:val="00E5601F"/>
    <w:rsid w:val="00E561C6"/>
    <w:rsid w:val="00E56308"/>
    <w:rsid w:val="00E56AA7"/>
    <w:rsid w:val="00E56F55"/>
    <w:rsid w:val="00E57677"/>
    <w:rsid w:val="00E600EA"/>
    <w:rsid w:val="00E621B0"/>
    <w:rsid w:val="00E63E96"/>
    <w:rsid w:val="00E70C17"/>
    <w:rsid w:val="00E71402"/>
    <w:rsid w:val="00E71478"/>
    <w:rsid w:val="00E71E3E"/>
    <w:rsid w:val="00E736E6"/>
    <w:rsid w:val="00E7383F"/>
    <w:rsid w:val="00E74445"/>
    <w:rsid w:val="00E744DD"/>
    <w:rsid w:val="00E745F5"/>
    <w:rsid w:val="00E74CDB"/>
    <w:rsid w:val="00E7518F"/>
    <w:rsid w:val="00E75323"/>
    <w:rsid w:val="00E75A2E"/>
    <w:rsid w:val="00E75B4E"/>
    <w:rsid w:val="00E75D8C"/>
    <w:rsid w:val="00E77D0F"/>
    <w:rsid w:val="00E81189"/>
    <w:rsid w:val="00E813CD"/>
    <w:rsid w:val="00E8176C"/>
    <w:rsid w:val="00E8199E"/>
    <w:rsid w:val="00E82037"/>
    <w:rsid w:val="00E820BC"/>
    <w:rsid w:val="00E8243A"/>
    <w:rsid w:val="00E826C7"/>
    <w:rsid w:val="00E82793"/>
    <w:rsid w:val="00E829B0"/>
    <w:rsid w:val="00E8367F"/>
    <w:rsid w:val="00E8394D"/>
    <w:rsid w:val="00E849C5"/>
    <w:rsid w:val="00E84BD0"/>
    <w:rsid w:val="00E878E2"/>
    <w:rsid w:val="00E91252"/>
    <w:rsid w:val="00E9160D"/>
    <w:rsid w:val="00E94889"/>
    <w:rsid w:val="00E94B72"/>
    <w:rsid w:val="00E95E3B"/>
    <w:rsid w:val="00E96C0B"/>
    <w:rsid w:val="00E976D1"/>
    <w:rsid w:val="00E97C22"/>
    <w:rsid w:val="00EA0054"/>
    <w:rsid w:val="00EA014D"/>
    <w:rsid w:val="00EA14B2"/>
    <w:rsid w:val="00EA285C"/>
    <w:rsid w:val="00EA3C52"/>
    <w:rsid w:val="00EA3D01"/>
    <w:rsid w:val="00EA49B1"/>
    <w:rsid w:val="00EA62E3"/>
    <w:rsid w:val="00EA6B28"/>
    <w:rsid w:val="00EA72CA"/>
    <w:rsid w:val="00EB237D"/>
    <w:rsid w:val="00EB2823"/>
    <w:rsid w:val="00EB35EA"/>
    <w:rsid w:val="00EB3BE1"/>
    <w:rsid w:val="00EB475B"/>
    <w:rsid w:val="00EB49E7"/>
    <w:rsid w:val="00EB5E49"/>
    <w:rsid w:val="00EB76A4"/>
    <w:rsid w:val="00EC0B20"/>
    <w:rsid w:val="00EC2E52"/>
    <w:rsid w:val="00EC331B"/>
    <w:rsid w:val="00EC4105"/>
    <w:rsid w:val="00EC50C5"/>
    <w:rsid w:val="00EC5679"/>
    <w:rsid w:val="00EC5841"/>
    <w:rsid w:val="00EC72EB"/>
    <w:rsid w:val="00EC7AA4"/>
    <w:rsid w:val="00ED00E2"/>
    <w:rsid w:val="00ED03FE"/>
    <w:rsid w:val="00ED0482"/>
    <w:rsid w:val="00ED1E88"/>
    <w:rsid w:val="00ED2780"/>
    <w:rsid w:val="00ED2E70"/>
    <w:rsid w:val="00ED2E94"/>
    <w:rsid w:val="00ED2EC9"/>
    <w:rsid w:val="00ED3871"/>
    <w:rsid w:val="00ED3A60"/>
    <w:rsid w:val="00ED3EDB"/>
    <w:rsid w:val="00ED4CB9"/>
    <w:rsid w:val="00ED5E07"/>
    <w:rsid w:val="00EE012D"/>
    <w:rsid w:val="00EE03AA"/>
    <w:rsid w:val="00EE069B"/>
    <w:rsid w:val="00EE1171"/>
    <w:rsid w:val="00EE1CA1"/>
    <w:rsid w:val="00EE2593"/>
    <w:rsid w:val="00EE34C7"/>
    <w:rsid w:val="00EE359A"/>
    <w:rsid w:val="00EE3DC4"/>
    <w:rsid w:val="00EE4015"/>
    <w:rsid w:val="00EE6A0B"/>
    <w:rsid w:val="00EE72BC"/>
    <w:rsid w:val="00EE73DD"/>
    <w:rsid w:val="00EE7F80"/>
    <w:rsid w:val="00EF06F8"/>
    <w:rsid w:val="00EF2855"/>
    <w:rsid w:val="00EF4627"/>
    <w:rsid w:val="00EF651C"/>
    <w:rsid w:val="00EF66B1"/>
    <w:rsid w:val="00EF74B2"/>
    <w:rsid w:val="00EF7B90"/>
    <w:rsid w:val="00EF7F83"/>
    <w:rsid w:val="00F0020B"/>
    <w:rsid w:val="00F0034B"/>
    <w:rsid w:val="00F01E5E"/>
    <w:rsid w:val="00F022A1"/>
    <w:rsid w:val="00F02B00"/>
    <w:rsid w:val="00F03298"/>
    <w:rsid w:val="00F032D3"/>
    <w:rsid w:val="00F03A2D"/>
    <w:rsid w:val="00F03A75"/>
    <w:rsid w:val="00F03F0A"/>
    <w:rsid w:val="00F04045"/>
    <w:rsid w:val="00F0527B"/>
    <w:rsid w:val="00F056BA"/>
    <w:rsid w:val="00F06354"/>
    <w:rsid w:val="00F069D5"/>
    <w:rsid w:val="00F07220"/>
    <w:rsid w:val="00F0785C"/>
    <w:rsid w:val="00F07B6F"/>
    <w:rsid w:val="00F10DBB"/>
    <w:rsid w:val="00F10DFE"/>
    <w:rsid w:val="00F12AF4"/>
    <w:rsid w:val="00F12CE1"/>
    <w:rsid w:val="00F138DD"/>
    <w:rsid w:val="00F152AA"/>
    <w:rsid w:val="00F155BE"/>
    <w:rsid w:val="00F15C68"/>
    <w:rsid w:val="00F1670F"/>
    <w:rsid w:val="00F16C86"/>
    <w:rsid w:val="00F16FC5"/>
    <w:rsid w:val="00F176FD"/>
    <w:rsid w:val="00F20F55"/>
    <w:rsid w:val="00F2119F"/>
    <w:rsid w:val="00F21321"/>
    <w:rsid w:val="00F21719"/>
    <w:rsid w:val="00F22354"/>
    <w:rsid w:val="00F22FF1"/>
    <w:rsid w:val="00F234FE"/>
    <w:rsid w:val="00F25065"/>
    <w:rsid w:val="00F264C6"/>
    <w:rsid w:val="00F26EE6"/>
    <w:rsid w:val="00F27D05"/>
    <w:rsid w:val="00F32190"/>
    <w:rsid w:val="00F323C3"/>
    <w:rsid w:val="00F34A3C"/>
    <w:rsid w:val="00F364CF"/>
    <w:rsid w:val="00F36A56"/>
    <w:rsid w:val="00F36B85"/>
    <w:rsid w:val="00F37E55"/>
    <w:rsid w:val="00F37FD6"/>
    <w:rsid w:val="00F40FB4"/>
    <w:rsid w:val="00F41232"/>
    <w:rsid w:val="00F42933"/>
    <w:rsid w:val="00F43669"/>
    <w:rsid w:val="00F43A4A"/>
    <w:rsid w:val="00F448D1"/>
    <w:rsid w:val="00F45D92"/>
    <w:rsid w:val="00F464C0"/>
    <w:rsid w:val="00F4654A"/>
    <w:rsid w:val="00F46773"/>
    <w:rsid w:val="00F46A8A"/>
    <w:rsid w:val="00F46B55"/>
    <w:rsid w:val="00F50442"/>
    <w:rsid w:val="00F52DEC"/>
    <w:rsid w:val="00F5332A"/>
    <w:rsid w:val="00F533D4"/>
    <w:rsid w:val="00F55074"/>
    <w:rsid w:val="00F5587C"/>
    <w:rsid w:val="00F55C8F"/>
    <w:rsid w:val="00F565E3"/>
    <w:rsid w:val="00F56F45"/>
    <w:rsid w:val="00F57715"/>
    <w:rsid w:val="00F57AF2"/>
    <w:rsid w:val="00F60DC1"/>
    <w:rsid w:val="00F61C53"/>
    <w:rsid w:val="00F61C63"/>
    <w:rsid w:val="00F6310A"/>
    <w:rsid w:val="00F64673"/>
    <w:rsid w:val="00F64A27"/>
    <w:rsid w:val="00F64A2E"/>
    <w:rsid w:val="00F65604"/>
    <w:rsid w:val="00F6562A"/>
    <w:rsid w:val="00F6586C"/>
    <w:rsid w:val="00F661DA"/>
    <w:rsid w:val="00F66B0D"/>
    <w:rsid w:val="00F67435"/>
    <w:rsid w:val="00F67977"/>
    <w:rsid w:val="00F73019"/>
    <w:rsid w:val="00F7320C"/>
    <w:rsid w:val="00F74375"/>
    <w:rsid w:val="00F74D23"/>
    <w:rsid w:val="00F76959"/>
    <w:rsid w:val="00F77C47"/>
    <w:rsid w:val="00F813AC"/>
    <w:rsid w:val="00F81402"/>
    <w:rsid w:val="00F81829"/>
    <w:rsid w:val="00F82DDC"/>
    <w:rsid w:val="00F830F5"/>
    <w:rsid w:val="00F85714"/>
    <w:rsid w:val="00F85BFB"/>
    <w:rsid w:val="00F85F71"/>
    <w:rsid w:val="00F8661D"/>
    <w:rsid w:val="00F86620"/>
    <w:rsid w:val="00F86C05"/>
    <w:rsid w:val="00F901B0"/>
    <w:rsid w:val="00F9030F"/>
    <w:rsid w:val="00F90938"/>
    <w:rsid w:val="00F91BBC"/>
    <w:rsid w:val="00F91C3C"/>
    <w:rsid w:val="00F91D8E"/>
    <w:rsid w:val="00F935CD"/>
    <w:rsid w:val="00F9447F"/>
    <w:rsid w:val="00F947BC"/>
    <w:rsid w:val="00F94E82"/>
    <w:rsid w:val="00F9573B"/>
    <w:rsid w:val="00F961AB"/>
    <w:rsid w:val="00F9631A"/>
    <w:rsid w:val="00F969E1"/>
    <w:rsid w:val="00F96AF1"/>
    <w:rsid w:val="00F97592"/>
    <w:rsid w:val="00F97DC9"/>
    <w:rsid w:val="00FA0E47"/>
    <w:rsid w:val="00FA1B18"/>
    <w:rsid w:val="00FA2923"/>
    <w:rsid w:val="00FA2B5F"/>
    <w:rsid w:val="00FA2F9B"/>
    <w:rsid w:val="00FA3C83"/>
    <w:rsid w:val="00FA4BD2"/>
    <w:rsid w:val="00FA4EDF"/>
    <w:rsid w:val="00FA60EA"/>
    <w:rsid w:val="00FA7F33"/>
    <w:rsid w:val="00FB065D"/>
    <w:rsid w:val="00FB0AAC"/>
    <w:rsid w:val="00FB0BE7"/>
    <w:rsid w:val="00FB1584"/>
    <w:rsid w:val="00FB182D"/>
    <w:rsid w:val="00FB2149"/>
    <w:rsid w:val="00FB2962"/>
    <w:rsid w:val="00FB34B5"/>
    <w:rsid w:val="00FB3A5F"/>
    <w:rsid w:val="00FB4E76"/>
    <w:rsid w:val="00FB4F54"/>
    <w:rsid w:val="00FB5C4F"/>
    <w:rsid w:val="00FB5D4E"/>
    <w:rsid w:val="00FB6088"/>
    <w:rsid w:val="00FB66C7"/>
    <w:rsid w:val="00FB6969"/>
    <w:rsid w:val="00FC0580"/>
    <w:rsid w:val="00FC26E1"/>
    <w:rsid w:val="00FC2932"/>
    <w:rsid w:val="00FC41CC"/>
    <w:rsid w:val="00FC43AA"/>
    <w:rsid w:val="00FC467D"/>
    <w:rsid w:val="00FC55AD"/>
    <w:rsid w:val="00FC7710"/>
    <w:rsid w:val="00FD113F"/>
    <w:rsid w:val="00FD1D52"/>
    <w:rsid w:val="00FD266E"/>
    <w:rsid w:val="00FD33C0"/>
    <w:rsid w:val="00FD40B9"/>
    <w:rsid w:val="00FD5121"/>
    <w:rsid w:val="00FE0A76"/>
    <w:rsid w:val="00FE0E0B"/>
    <w:rsid w:val="00FE1919"/>
    <w:rsid w:val="00FE1C48"/>
    <w:rsid w:val="00FE2C0B"/>
    <w:rsid w:val="00FE33B9"/>
    <w:rsid w:val="00FE3726"/>
    <w:rsid w:val="00FE4513"/>
    <w:rsid w:val="00FE5179"/>
    <w:rsid w:val="00FE72C4"/>
    <w:rsid w:val="00FE7F74"/>
    <w:rsid w:val="00FF0AD9"/>
    <w:rsid w:val="00FF2197"/>
    <w:rsid w:val="00FF22C7"/>
    <w:rsid w:val="00FF418C"/>
    <w:rsid w:val="00FF420E"/>
    <w:rsid w:val="00FF4B01"/>
    <w:rsid w:val="00FF53C3"/>
    <w:rsid w:val="00FF627D"/>
    <w:rsid w:val="00FF6A18"/>
    <w:rsid w:val="00FF719E"/>
    <w:rsid w:val="00FF780D"/>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1F5B49C"/>
  <w15:docId w15:val="{DF825046-D000-4B51-8925-B6049A4B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15"/>
    <w:pPr>
      <w:ind w:left="360" w:right="-86" w:hanging="360"/>
      <w:jc w:val="both"/>
    </w:pPr>
  </w:style>
  <w:style w:type="paragraph" w:styleId="Heading1">
    <w:name w:val="heading 1"/>
    <w:basedOn w:val="Normal"/>
    <w:next w:val="Normal"/>
    <w:qFormat/>
    <w:rsid w:val="00CE5A15"/>
    <w:pPr>
      <w:keepNext/>
      <w:tabs>
        <w:tab w:val="left" w:pos="1980"/>
      </w:tabs>
      <w:ind w:left="1980" w:hanging="540"/>
      <w:jc w:val="center"/>
      <w:outlineLvl w:val="0"/>
    </w:pPr>
    <w:rPr>
      <w:rFonts w:ascii="Bookman Old Style" w:hAnsi="Bookman Old Style"/>
      <w:b/>
      <w:sz w:val="24"/>
    </w:rPr>
  </w:style>
  <w:style w:type="paragraph" w:styleId="Heading2">
    <w:name w:val="heading 2"/>
    <w:basedOn w:val="Normal"/>
    <w:next w:val="Normal"/>
    <w:qFormat/>
    <w:rsid w:val="00CE5A15"/>
    <w:pPr>
      <w:keepNext/>
      <w:tabs>
        <w:tab w:val="left" w:pos="0"/>
        <w:tab w:val="left" w:pos="360"/>
        <w:tab w:val="left" w:pos="2340"/>
      </w:tabs>
      <w:ind w:left="2340" w:right="-90" w:hanging="540"/>
      <w:jc w:val="left"/>
      <w:outlineLvl w:val="1"/>
    </w:pPr>
    <w:rPr>
      <w:rFonts w:ascii="Bookman Old Style" w:hAnsi="Bookman Old Style"/>
      <w:sz w:val="24"/>
    </w:rPr>
  </w:style>
  <w:style w:type="paragraph" w:styleId="Heading3">
    <w:name w:val="heading 3"/>
    <w:basedOn w:val="Normal"/>
    <w:next w:val="Normal"/>
    <w:qFormat/>
    <w:rsid w:val="00CE5A15"/>
    <w:pPr>
      <w:keepNext/>
      <w:tabs>
        <w:tab w:val="left" w:pos="2340"/>
      </w:tabs>
      <w:ind w:left="2880" w:right="-90" w:firstLine="0"/>
      <w:outlineLvl w:val="2"/>
    </w:pPr>
    <w:rPr>
      <w:rFonts w:ascii="Bookman Old Style" w:hAnsi="Bookman Old Style"/>
      <w:b/>
      <w:sz w:val="23"/>
    </w:rPr>
  </w:style>
  <w:style w:type="paragraph" w:styleId="Heading4">
    <w:name w:val="heading 4"/>
    <w:basedOn w:val="Normal"/>
    <w:next w:val="Normal"/>
    <w:qFormat/>
    <w:rsid w:val="00CE5A15"/>
    <w:pPr>
      <w:keepNext/>
      <w:outlineLvl w:val="3"/>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indent"/>
    <w:basedOn w:val="Normal"/>
    <w:rsid w:val="00CE5A15"/>
    <w:pPr>
      <w:tabs>
        <w:tab w:val="left" w:pos="360"/>
      </w:tabs>
      <w:ind w:firstLine="0"/>
    </w:pPr>
  </w:style>
  <w:style w:type="paragraph" w:styleId="BodyTextIndent">
    <w:name w:val="Body Text Indent"/>
    <w:basedOn w:val="Normal"/>
    <w:link w:val="BodyTextIndentChar"/>
    <w:rsid w:val="00CE5A15"/>
    <w:pPr>
      <w:tabs>
        <w:tab w:val="left" w:pos="1440"/>
      </w:tabs>
      <w:ind w:left="1440" w:firstLine="0"/>
    </w:pPr>
    <w:rPr>
      <w:sz w:val="28"/>
    </w:rPr>
  </w:style>
  <w:style w:type="paragraph" w:styleId="BodyTextIndent2">
    <w:name w:val="Body Text Indent 2"/>
    <w:basedOn w:val="Normal"/>
    <w:rsid w:val="00CE5A15"/>
    <w:pPr>
      <w:tabs>
        <w:tab w:val="left" w:pos="360"/>
        <w:tab w:val="left" w:pos="450"/>
        <w:tab w:val="left" w:pos="900"/>
        <w:tab w:val="left" w:pos="2700"/>
      </w:tabs>
      <w:ind w:left="1980" w:firstLine="0"/>
    </w:pPr>
    <w:rPr>
      <w:rFonts w:ascii="Bookman Old Style" w:hAnsi="Bookman Old Style"/>
      <w:b/>
    </w:rPr>
  </w:style>
  <w:style w:type="paragraph" w:styleId="Header">
    <w:name w:val="header"/>
    <w:basedOn w:val="Normal"/>
    <w:rsid w:val="00CE5A15"/>
    <w:pPr>
      <w:tabs>
        <w:tab w:val="center" w:pos="4320"/>
        <w:tab w:val="right" w:pos="8640"/>
      </w:tabs>
    </w:pPr>
  </w:style>
  <w:style w:type="paragraph" w:styleId="Footer">
    <w:name w:val="footer"/>
    <w:basedOn w:val="Normal"/>
    <w:rsid w:val="00CE5A15"/>
    <w:pPr>
      <w:tabs>
        <w:tab w:val="center" w:pos="4320"/>
        <w:tab w:val="right" w:pos="8640"/>
      </w:tabs>
    </w:pPr>
  </w:style>
  <w:style w:type="paragraph" w:styleId="Title">
    <w:name w:val="Title"/>
    <w:basedOn w:val="Normal"/>
    <w:qFormat/>
    <w:rsid w:val="00CE5A15"/>
    <w:pPr>
      <w:tabs>
        <w:tab w:val="left" w:pos="1980"/>
      </w:tabs>
      <w:ind w:left="1980" w:right="-270" w:hanging="540"/>
      <w:jc w:val="center"/>
    </w:pPr>
    <w:rPr>
      <w:rFonts w:ascii="Bookman Old Style" w:hAnsi="Bookman Old Style"/>
      <w:b/>
      <w:sz w:val="24"/>
    </w:rPr>
  </w:style>
  <w:style w:type="paragraph" w:styleId="BlockText">
    <w:name w:val="Block Text"/>
    <w:basedOn w:val="Normal"/>
    <w:rsid w:val="00CE5A15"/>
    <w:pPr>
      <w:tabs>
        <w:tab w:val="left" w:pos="360"/>
        <w:tab w:val="left" w:pos="450"/>
        <w:tab w:val="left" w:pos="900"/>
        <w:tab w:val="left" w:pos="2700"/>
      </w:tabs>
      <w:ind w:left="1980" w:right="-270" w:firstLine="0"/>
    </w:pPr>
    <w:rPr>
      <w:rFonts w:ascii="Bookman Old Style" w:hAnsi="Bookman Old Style"/>
      <w:sz w:val="22"/>
    </w:rPr>
  </w:style>
  <w:style w:type="paragraph" w:styleId="Subtitle">
    <w:name w:val="Subtitle"/>
    <w:basedOn w:val="Normal"/>
    <w:qFormat/>
    <w:rsid w:val="00CE5A15"/>
    <w:pPr>
      <w:tabs>
        <w:tab w:val="left" w:pos="2340"/>
      </w:tabs>
      <w:ind w:right="-270"/>
      <w:jc w:val="center"/>
    </w:pPr>
    <w:rPr>
      <w:rFonts w:ascii="Bookman Old Style" w:hAnsi="Bookman Old Style"/>
      <w:b/>
      <w:sz w:val="23"/>
    </w:rPr>
  </w:style>
  <w:style w:type="paragraph" w:styleId="BalloonText">
    <w:name w:val="Balloon Text"/>
    <w:basedOn w:val="Normal"/>
    <w:semiHidden/>
    <w:rsid w:val="00CE5A15"/>
    <w:rPr>
      <w:rFonts w:ascii="Tahoma" w:hAnsi="Tahoma" w:cs="Tahoma"/>
      <w:sz w:val="16"/>
      <w:szCs w:val="16"/>
    </w:rPr>
  </w:style>
  <w:style w:type="paragraph" w:styleId="ListParagraph">
    <w:name w:val="List Paragraph"/>
    <w:basedOn w:val="Normal"/>
    <w:uiPriority w:val="34"/>
    <w:qFormat/>
    <w:rsid w:val="00A8358C"/>
    <w:pPr>
      <w:ind w:left="720"/>
    </w:pPr>
  </w:style>
  <w:style w:type="character" w:styleId="CommentReference">
    <w:name w:val="annotation reference"/>
    <w:basedOn w:val="DefaultParagraphFont"/>
    <w:rsid w:val="00FE0E0B"/>
    <w:rPr>
      <w:sz w:val="16"/>
      <w:szCs w:val="16"/>
    </w:rPr>
  </w:style>
  <w:style w:type="paragraph" w:styleId="CommentText">
    <w:name w:val="annotation text"/>
    <w:basedOn w:val="Normal"/>
    <w:link w:val="CommentTextChar"/>
    <w:rsid w:val="00FE0E0B"/>
  </w:style>
  <w:style w:type="character" w:customStyle="1" w:styleId="CommentTextChar">
    <w:name w:val="Comment Text Char"/>
    <w:basedOn w:val="DefaultParagraphFont"/>
    <w:link w:val="CommentText"/>
    <w:rsid w:val="00FE0E0B"/>
  </w:style>
  <w:style w:type="paragraph" w:styleId="CommentSubject">
    <w:name w:val="annotation subject"/>
    <w:basedOn w:val="CommentText"/>
    <w:next w:val="CommentText"/>
    <w:link w:val="CommentSubjectChar"/>
    <w:rsid w:val="00FE0E0B"/>
    <w:rPr>
      <w:b/>
      <w:bCs/>
    </w:rPr>
  </w:style>
  <w:style w:type="character" w:customStyle="1" w:styleId="CommentSubjectChar">
    <w:name w:val="Comment Subject Char"/>
    <w:basedOn w:val="CommentTextChar"/>
    <w:link w:val="CommentSubject"/>
    <w:rsid w:val="00FE0E0B"/>
    <w:rPr>
      <w:b/>
      <w:bCs/>
    </w:rPr>
  </w:style>
  <w:style w:type="character" w:customStyle="1" w:styleId="BodyTextIndentChar">
    <w:name w:val="Body Text Indent Char"/>
    <w:basedOn w:val="DefaultParagraphFont"/>
    <w:link w:val="BodyTextIndent"/>
    <w:rsid w:val="00355585"/>
    <w:rPr>
      <w:sz w:val="28"/>
    </w:rPr>
  </w:style>
  <w:style w:type="paragraph" w:customStyle="1" w:styleId="p0">
    <w:name w:val="p0"/>
    <w:basedOn w:val="Normal"/>
    <w:rsid w:val="003C00C5"/>
    <w:pPr>
      <w:spacing w:before="48" w:after="240" w:line="312" w:lineRule="atLeast"/>
      <w:ind w:left="720" w:right="0" w:firstLine="720"/>
      <w:jc w:val="left"/>
    </w:pPr>
    <w:rPr>
      <w:rFonts w:ascii="Arial" w:hAnsi="Arial" w:cs="Arial"/>
      <w:color w:val="000000"/>
      <w:sz w:val="21"/>
      <w:szCs w:val="21"/>
    </w:rPr>
  </w:style>
  <w:style w:type="paragraph" w:customStyle="1" w:styleId="sec">
    <w:name w:val="sec"/>
    <w:basedOn w:val="Normal"/>
    <w:rsid w:val="003C00C5"/>
    <w:pPr>
      <w:spacing w:before="48" w:after="120" w:line="360" w:lineRule="atLeast"/>
      <w:ind w:left="120" w:right="0" w:firstLine="0"/>
      <w:jc w:val="left"/>
    </w:pPr>
    <w:rPr>
      <w:rFonts w:ascii="Arial" w:hAnsi="Arial" w:cs="Arial"/>
      <w:b/>
      <w:bCs/>
      <w:color w:val="555555"/>
      <w:sz w:val="24"/>
      <w:szCs w:val="24"/>
    </w:rPr>
  </w:style>
  <w:style w:type="paragraph" w:customStyle="1" w:styleId="incr0">
    <w:name w:val="incr0"/>
    <w:basedOn w:val="Normal"/>
    <w:rsid w:val="00B2235F"/>
    <w:pPr>
      <w:spacing w:after="48"/>
      <w:ind w:left="0" w:right="240" w:firstLine="0"/>
      <w:jc w:val="left"/>
    </w:pPr>
    <w:rPr>
      <w:sz w:val="24"/>
      <w:szCs w:val="24"/>
    </w:rPr>
  </w:style>
  <w:style w:type="paragraph" w:customStyle="1" w:styleId="incr1">
    <w:name w:val="incr1"/>
    <w:basedOn w:val="Normal"/>
    <w:rsid w:val="00B2235F"/>
    <w:pPr>
      <w:spacing w:after="48"/>
      <w:ind w:left="480" w:right="240" w:firstLine="0"/>
      <w:jc w:val="left"/>
    </w:pPr>
    <w:rPr>
      <w:sz w:val="24"/>
      <w:szCs w:val="24"/>
    </w:rPr>
  </w:style>
  <w:style w:type="paragraph" w:customStyle="1" w:styleId="content1">
    <w:name w:val="content1"/>
    <w:basedOn w:val="Normal"/>
    <w:rsid w:val="00B2235F"/>
    <w:pPr>
      <w:spacing w:after="48"/>
      <w:ind w:left="480" w:right="0" w:firstLine="0"/>
      <w:jc w:val="left"/>
    </w:pPr>
    <w:rPr>
      <w:sz w:val="24"/>
      <w:szCs w:val="24"/>
    </w:rPr>
  </w:style>
  <w:style w:type="paragraph" w:customStyle="1" w:styleId="content2">
    <w:name w:val="content2"/>
    <w:basedOn w:val="Normal"/>
    <w:rsid w:val="00B2235F"/>
    <w:pPr>
      <w:spacing w:after="48"/>
      <w:ind w:left="960" w:right="0" w:firstLine="0"/>
      <w:jc w:val="left"/>
    </w:pPr>
    <w:rPr>
      <w:sz w:val="24"/>
      <w:szCs w:val="24"/>
    </w:rPr>
  </w:style>
  <w:style w:type="paragraph" w:styleId="NormalWeb">
    <w:name w:val="Normal (Web)"/>
    <w:basedOn w:val="Normal"/>
    <w:unhideWhenUsed/>
    <w:rsid w:val="005A0CA9"/>
    <w:pPr>
      <w:spacing w:before="100" w:beforeAutospacing="1" w:after="100" w:afterAutospacing="1"/>
      <w:ind w:left="0" w:right="0" w:firstLine="0"/>
      <w:jc w:val="left"/>
    </w:pPr>
    <w:rPr>
      <w:sz w:val="24"/>
      <w:szCs w:val="24"/>
      <w:lang w:eastAsia="ja-JP"/>
    </w:rPr>
  </w:style>
  <w:style w:type="paragraph" w:customStyle="1" w:styleId="refgeneric0">
    <w:name w:val="refgeneric0"/>
    <w:basedOn w:val="Normal"/>
    <w:rsid w:val="005A0CA9"/>
    <w:pPr>
      <w:spacing w:before="100" w:beforeAutospacing="1" w:after="100" w:afterAutospacing="1"/>
      <w:ind w:left="0" w:right="0" w:firstLine="0"/>
      <w:jc w:val="left"/>
    </w:pPr>
    <w:rPr>
      <w:sz w:val="24"/>
      <w:szCs w:val="24"/>
      <w:lang w:eastAsia="ja-JP"/>
    </w:rPr>
  </w:style>
  <w:style w:type="paragraph" w:customStyle="1" w:styleId="list1">
    <w:name w:val="list1"/>
    <w:basedOn w:val="Normal"/>
    <w:qFormat/>
    <w:rsid w:val="005A0CA9"/>
    <w:pPr>
      <w:spacing w:after="120"/>
      <w:ind w:left="864" w:right="0" w:hanging="432"/>
    </w:pPr>
    <w:rPr>
      <w:rFonts w:ascii="Arial" w:eastAsia="Arial" w:hAnsi="Arial" w:cs="Arial"/>
    </w:rPr>
  </w:style>
  <w:style w:type="paragraph" w:customStyle="1" w:styleId="b2">
    <w:name w:val="b2"/>
    <w:basedOn w:val="Normal"/>
    <w:qFormat/>
    <w:rsid w:val="005A0CA9"/>
    <w:pPr>
      <w:spacing w:after="200"/>
      <w:ind w:left="864" w:right="0" w:firstLine="0"/>
      <w:jc w:val="left"/>
    </w:pPr>
    <w:rPr>
      <w:rFonts w:ascii="Arial" w:eastAsia="Arial" w:hAnsi="Arial" w:cs="Arial"/>
    </w:rPr>
  </w:style>
  <w:style w:type="character" w:styleId="Hyperlink">
    <w:name w:val="Hyperlink"/>
    <w:basedOn w:val="DefaultParagraphFont"/>
    <w:uiPriority w:val="99"/>
    <w:unhideWhenUsed/>
    <w:rsid w:val="007E47BD"/>
    <w:rPr>
      <w:color w:val="0000FF" w:themeColor="hyperlink"/>
      <w:u w:val="single"/>
    </w:rPr>
  </w:style>
  <w:style w:type="paragraph" w:styleId="BodyText">
    <w:name w:val="Body Text"/>
    <w:basedOn w:val="Normal"/>
    <w:link w:val="BodyTextChar"/>
    <w:semiHidden/>
    <w:unhideWhenUsed/>
    <w:rsid w:val="007C2278"/>
    <w:pPr>
      <w:spacing w:after="120"/>
    </w:pPr>
  </w:style>
  <w:style w:type="character" w:customStyle="1" w:styleId="BodyTextChar">
    <w:name w:val="Body Text Char"/>
    <w:basedOn w:val="DefaultParagraphFont"/>
    <w:link w:val="BodyText"/>
    <w:semiHidden/>
    <w:rsid w:val="007C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7366">
      <w:bodyDiv w:val="1"/>
      <w:marLeft w:val="0"/>
      <w:marRight w:val="0"/>
      <w:marTop w:val="0"/>
      <w:marBottom w:val="0"/>
      <w:divBdr>
        <w:top w:val="none" w:sz="0" w:space="0" w:color="auto"/>
        <w:left w:val="none" w:sz="0" w:space="0" w:color="auto"/>
        <w:bottom w:val="none" w:sz="0" w:space="0" w:color="auto"/>
        <w:right w:val="none" w:sz="0" w:space="0" w:color="auto"/>
      </w:divBdr>
      <w:divsChild>
        <w:div w:id="343553632">
          <w:marLeft w:val="0"/>
          <w:marRight w:val="0"/>
          <w:marTop w:val="0"/>
          <w:marBottom w:val="0"/>
          <w:divBdr>
            <w:top w:val="none" w:sz="0" w:space="0" w:color="auto"/>
            <w:left w:val="none" w:sz="0" w:space="0" w:color="auto"/>
            <w:bottom w:val="none" w:sz="0" w:space="0" w:color="auto"/>
            <w:right w:val="none" w:sz="0" w:space="0" w:color="auto"/>
          </w:divBdr>
          <w:divsChild>
            <w:div w:id="12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2219">
      <w:bodyDiv w:val="1"/>
      <w:marLeft w:val="0"/>
      <w:marRight w:val="0"/>
      <w:marTop w:val="0"/>
      <w:marBottom w:val="0"/>
      <w:divBdr>
        <w:top w:val="none" w:sz="0" w:space="0" w:color="auto"/>
        <w:left w:val="none" w:sz="0" w:space="0" w:color="auto"/>
        <w:bottom w:val="none" w:sz="0" w:space="0" w:color="auto"/>
        <w:right w:val="none" w:sz="0" w:space="0" w:color="auto"/>
      </w:divBdr>
      <w:divsChild>
        <w:div w:id="243416679">
          <w:marLeft w:val="0"/>
          <w:marRight w:val="0"/>
          <w:marTop w:val="0"/>
          <w:marBottom w:val="0"/>
          <w:divBdr>
            <w:top w:val="none" w:sz="0" w:space="0" w:color="auto"/>
            <w:left w:val="none" w:sz="0" w:space="0" w:color="auto"/>
            <w:bottom w:val="none" w:sz="0" w:space="0" w:color="auto"/>
            <w:right w:val="none" w:sz="0" w:space="0" w:color="auto"/>
          </w:divBdr>
          <w:divsChild>
            <w:div w:id="523177915">
              <w:marLeft w:val="0"/>
              <w:marRight w:val="0"/>
              <w:marTop w:val="0"/>
              <w:marBottom w:val="0"/>
              <w:divBdr>
                <w:top w:val="none" w:sz="0" w:space="0" w:color="auto"/>
                <w:left w:val="none" w:sz="0" w:space="0" w:color="auto"/>
                <w:bottom w:val="none" w:sz="0" w:space="0" w:color="auto"/>
                <w:right w:val="none" w:sz="0" w:space="0" w:color="auto"/>
              </w:divBdr>
              <w:divsChild>
                <w:div w:id="669790355">
                  <w:marLeft w:val="0"/>
                  <w:marRight w:val="0"/>
                  <w:marTop w:val="0"/>
                  <w:marBottom w:val="0"/>
                  <w:divBdr>
                    <w:top w:val="none" w:sz="0" w:space="0" w:color="auto"/>
                    <w:left w:val="none" w:sz="0" w:space="0" w:color="auto"/>
                    <w:bottom w:val="none" w:sz="0" w:space="0" w:color="auto"/>
                    <w:right w:val="none" w:sz="0" w:space="0" w:color="auto"/>
                  </w:divBdr>
                  <w:divsChild>
                    <w:div w:id="562838243">
                      <w:marLeft w:val="0"/>
                      <w:marRight w:val="0"/>
                      <w:marTop w:val="0"/>
                      <w:marBottom w:val="0"/>
                      <w:divBdr>
                        <w:top w:val="none" w:sz="0" w:space="0" w:color="auto"/>
                        <w:left w:val="none" w:sz="0" w:space="0" w:color="auto"/>
                        <w:bottom w:val="none" w:sz="0" w:space="0" w:color="auto"/>
                        <w:right w:val="none" w:sz="0" w:space="0" w:color="auto"/>
                      </w:divBdr>
                      <w:divsChild>
                        <w:div w:id="1129127152">
                          <w:marLeft w:val="0"/>
                          <w:marRight w:val="0"/>
                          <w:marTop w:val="0"/>
                          <w:marBottom w:val="0"/>
                          <w:divBdr>
                            <w:top w:val="none" w:sz="0" w:space="0" w:color="auto"/>
                            <w:left w:val="none" w:sz="0" w:space="0" w:color="auto"/>
                            <w:bottom w:val="none" w:sz="0" w:space="0" w:color="auto"/>
                            <w:right w:val="none" w:sz="0" w:space="0" w:color="auto"/>
                          </w:divBdr>
                          <w:divsChild>
                            <w:div w:id="1547062803">
                              <w:marLeft w:val="0"/>
                              <w:marRight w:val="0"/>
                              <w:marTop w:val="0"/>
                              <w:marBottom w:val="250"/>
                              <w:divBdr>
                                <w:top w:val="none" w:sz="0" w:space="0" w:color="auto"/>
                                <w:left w:val="none" w:sz="0" w:space="0" w:color="auto"/>
                                <w:bottom w:val="none" w:sz="0" w:space="0" w:color="auto"/>
                                <w:right w:val="none" w:sz="0" w:space="0" w:color="auto"/>
                              </w:divBdr>
                              <w:divsChild>
                                <w:div w:id="429283350">
                                  <w:marLeft w:val="0"/>
                                  <w:marRight w:val="0"/>
                                  <w:marTop w:val="0"/>
                                  <w:marBottom w:val="0"/>
                                  <w:divBdr>
                                    <w:top w:val="none" w:sz="0" w:space="0" w:color="auto"/>
                                    <w:left w:val="none" w:sz="0" w:space="0" w:color="auto"/>
                                    <w:bottom w:val="none" w:sz="0" w:space="0" w:color="auto"/>
                                    <w:right w:val="none" w:sz="0" w:space="0" w:color="auto"/>
                                  </w:divBdr>
                                  <w:divsChild>
                                    <w:div w:id="1339960761">
                                      <w:marLeft w:val="0"/>
                                      <w:marRight w:val="0"/>
                                      <w:marTop w:val="0"/>
                                      <w:marBottom w:val="0"/>
                                      <w:divBdr>
                                        <w:top w:val="none" w:sz="0" w:space="0" w:color="auto"/>
                                        <w:left w:val="none" w:sz="0" w:space="0" w:color="auto"/>
                                        <w:bottom w:val="none" w:sz="0" w:space="0" w:color="auto"/>
                                        <w:right w:val="none" w:sz="0" w:space="0" w:color="auto"/>
                                      </w:divBdr>
                                      <w:divsChild>
                                        <w:div w:id="513878952">
                                          <w:marLeft w:val="0"/>
                                          <w:marRight w:val="0"/>
                                          <w:marTop w:val="0"/>
                                          <w:marBottom w:val="0"/>
                                          <w:divBdr>
                                            <w:top w:val="none" w:sz="0" w:space="0" w:color="auto"/>
                                            <w:left w:val="none" w:sz="0" w:space="0" w:color="auto"/>
                                            <w:bottom w:val="none" w:sz="0" w:space="0" w:color="auto"/>
                                            <w:right w:val="none" w:sz="0" w:space="0" w:color="auto"/>
                                          </w:divBdr>
                                          <w:divsChild>
                                            <w:div w:id="664092994">
                                              <w:marLeft w:val="0"/>
                                              <w:marRight w:val="0"/>
                                              <w:marTop w:val="0"/>
                                              <w:marBottom w:val="0"/>
                                              <w:divBdr>
                                                <w:top w:val="none" w:sz="0" w:space="0" w:color="auto"/>
                                                <w:left w:val="none" w:sz="0" w:space="0" w:color="auto"/>
                                                <w:bottom w:val="none" w:sz="0" w:space="0" w:color="auto"/>
                                                <w:right w:val="none" w:sz="0" w:space="0" w:color="auto"/>
                                              </w:divBdr>
                                              <w:divsChild>
                                                <w:div w:id="1025138652">
                                                  <w:marLeft w:val="0"/>
                                                  <w:marRight w:val="0"/>
                                                  <w:marTop w:val="0"/>
                                                  <w:marBottom w:val="0"/>
                                                  <w:divBdr>
                                                    <w:top w:val="none" w:sz="0" w:space="0" w:color="auto"/>
                                                    <w:left w:val="none" w:sz="0" w:space="0" w:color="auto"/>
                                                    <w:bottom w:val="none" w:sz="0" w:space="0" w:color="auto"/>
                                                    <w:right w:val="none" w:sz="0" w:space="0" w:color="auto"/>
                                                  </w:divBdr>
                                                  <w:divsChild>
                                                    <w:div w:id="1315257853">
                                                      <w:marLeft w:val="0"/>
                                                      <w:marRight w:val="0"/>
                                                      <w:marTop w:val="0"/>
                                                      <w:marBottom w:val="0"/>
                                                      <w:divBdr>
                                                        <w:top w:val="none" w:sz="0" w:space="0" w:color="auto"/>
                                                        <w:left w:val="none" w:sz="0" w:space="0" w:color="auto"/>
                                                        <w:bottom w:val="none" w:sz="0" w:space="0" w:color="auto"/>
                                                        <w:right w:val="none" w:sz="0" w:space="0" w:color="auto"/>
                                                      </w:divBdr>
                                                      <w:divsChild>
                                                        <w:div w:id="1998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240390">
      <w:bodyDiv w:val="1"/>
      <w:marLeft w:val="0"/>
      <w:marRight w:val="0"/>
      <w:marTop w:val="0"/>
      <w:marBottom w:val="0"/>
      <w:divBdr>
        <w:top w:val="none" w:sz="0" w:space="0" w:color="auto"/>
        <w:left w:val="none" w:sz="0" w:space="0" w:color="auto"/>
        <w:bottom w:val="none" w:sz="0" w:space="0" w:color="auto"/>
        <w:right w:val="none" w:sz="0" w:space="0" w:color="auto"/>
      </w:divBdr>
    </w:div>
    <w:div w:id="871268021">
      <w:bodyDiv w:val="1"/>
      <w:marLeft w:val="0"/>
      <w:marRight w:val="0"/>
      <w:marTop w:val="0"/>
      <w:marBottom w:val="0"/>
      <w:divBdr>
        <w:top w:val="none" w:sz="0" w:space="0" w:color="auto"/>
        <w:left w:val="none" w:sz="0" w:space="0" w:color="auto"/>
        <w:bottom w:val="none" w:sz="0" w:space="0" w:color="auto"/>
        <w:right w:val="none" w:sz="0" w:space="0" w:color="auto"/>
      </w:divBdr>
    </w:div>
    <w:div w:id="905994789">
      <w:bodyDiv w:val="1"/>
      <w:marLeft w:val="0"/>
      <w:marRight w:val="0"/>
      <w:marTop w:val="0"/>
      <w:marBottom w:val="0"/>
      <w:divBdr>
        <w:top w:val="none" w:sz="0" w:space="0" w:color="auto"/>
        <w:left w:val="none" w:sz="0" w:space="0" w:color="auto"/>
        <w:bottom w:val="none" w:sz="0" w:space="0" w:color="auto"/>
        <w:right w:val="none" w:sz="0" w:space="0" w:color="auto"/>
      </w:divBdr>
    </w:div>
    <w:div w:id="1011105254">
      <w:bodyDiv w:val="1"/>
      <w:marLeft w:val="0"/>
      <w:marRight w:val="0"/>
      <w:marTop w:val="0"/>
      <w:marBottom w:val="0"/>
      <w:divBdr>
        <w:top w:val="none" w:sz="0" w:space="0" w:color="auto"/>
        <w:left w:val="none" w:sz="0" w:space="0" w:color="auto"/>
        <w:bottom w:val="none" w:sz="0" w:space="0" w:color="auto"/>
        <w:right w:val="none" w:sz="0" w:space="0" w:color="auto"/>
      </w:divBdr>
      <w:divsChild>
        <w:div w:id="1943688089">
          <w:marLeft w:val="0"/>
          <w:marRight w:val="0"/>
          <w:marTop w:val="0"/>
          <w:marBottom w:val="0"/>
          <w:divBdr>
            <w:top w:val="none" w:sz="0" w:space="0" w:color="auto"/>
            <w:left w:val="none" w:sz="0" w:space="0" w:color="auto"/>
            <w:bottom w:val="none" w:sz="0" w:space="0" w:color="auto"/>
            <w:right w:val="none" w:sz="0" w:space="0" w:color="auto"/>
          </w:divBdr>
          <w:divsChild>
            <w:div w:id="1894273036">
              <w:marLeft w:val="0"/>
              <w:marRight w:val="0"/>
              <w:marTop w:val="0"/>
              <w:marBottom w:val="0"/>
              <w:divBdr>
                <w:top w:val="none" w:sz="0" w:space="0" w:color="auto"/>
                <w:left w:val="none" w:sz="0" w:space="0" w:color="auto"/>
                <w:bottom w:val="none" w:sz="0" w:space="0" w:color="auto"/>
                <w:right w:val="none" w:sz="0" w:space="0" w:color="auto"/>
              </w:divBdr>
              <w:divsChild>
                <w:div w:id="1093622843">
                  <w:marLeft w:val="0"/>
                  <w:marRight w:val="0"/>
                  <w:marTop w:val="0"/>
                  <w:marBottom w:val="0"/>
                  <w:divBdr>
                    <w:top w:val="none" w:sz="0" w:space="0" w:color="auto"/>
                    <w:left w:val="none" w:sz="0" w:space="0" w:color="auto"/>
                    <w:bottom w:val="none" w:sz="0" w:space="0" w:color="auto"/>
                    <w:right w:val="none" w:sz="0" w:space="0" w:color="auto"/>
                  </w:divBdr>
                  <w:divsChild>
                    <w:div w:id="1743017858">
                      <w:marLeft w:val="0"/>
                      <w:marRight w:val="0"/>
                      <w:marTop w:val="0"/>
                      <w:marBottom w:val="0"/>
                      <w:divBdr>
                        <w:top w:val="none" w:sz="0" w:space="0" w:color="auto"/>
                        <w:left w:val="none" w:sz="0" w:space="0" w:color="auto"/>
                        <w:bottom w:val="none" w:sz="0" w:space="0" w:color="auto"/>
                        <w:right w:val="none" w:sz="0" w:space="0" w:color="auto"/>
                      </w:divBdr>
                      <w:divsChild>
                        <w:div w:id="1239443789">
                          <w:marLeft w:val="0"/>
                          <w:marRight w:val="0"/>
                          <w:marTop w:val="0"/>
                          <w:marBottom w:val="0"/>
                          <w:divBdr>
                            <w:top w:val="none" w:sz="0" w:space="0" w:color="auto"/>
                            <w:left w:val="none" w:sz="0" w:space="0" w:color="auto"/>
                            <w:bottom w:val="none" w:sz="0" w:space="0" w:color="auto"/>
                            <w:right w:val="none" w:sz="0" w:space="0" w:color="auto"/>
                          </w:divBdr>
                          <w:divsChild>
                            <w:div w:id="1144546249">
                              <w:marLeft w:val="0"/>
                              <w:marRight w:val="0"/>
                              <w:marTop w:val="0"/>
                              <w:marBottom w:val="250"/>
                              <w:divBdr>
                                <w:top w:val="none" w:sz="0" w:space="0" w:color="auto"/>
                                <w:left w:val="none" w:sz="0" w:space="0" w:color="auto"/>
                                <w:bottom w:val="none" w:sz="0" w:space="0" w:color="auto"/>
                                <w:right w:val="none" w:sz="0" w:space="0" w:color="auto"/>
                              </w:divBdr>
                              <w:divsChild>
                                <w:div w:id="350618406">
                                  <w:marLeft w:val="0"/>
                                  <w:marRight w:val="0"/>
                                  <w:marTop w:val="0"/>
                                  <w:marBottom w:val="0"/>
                                  <w:divBdr>
                                    <w:top w:val="none" w:sz="0" w:space="0" w:color="auto"/>
                                    <w:left w:val="none" w:sz="0" w:space="0" w:color="auto"/>
                                    <w:bottom w:val="none" w:sz="0" w:space="0" w:color="auto"/>
                                    <w:right w:val="none" w:sz="0" w:space="0" w:color="auto"/>
                                  </w:divBdr>
                                  <w:divsChild>
                                    <w:div w:id="1739595742">
                                      <w:marLeft w:val="0"/>
                                      <w:marRight w:val="0"/>
                                      <w:marTop w:val="0"/>
                                      <w:marBottom w:val="0"/>
                                      <w:divBdr>
                                        <w:top w:val="none" w:sz="0" w:space="0" w:color="auto"/>
                                        <w:left w:val="none" w:sz="0" w:space="0" w:color="auto"/>
                                        <w:bottom w:val="none" w:sz="0" w:space="0" w:color="auto"/>
                                        <w:right w:val="none" w:sz="0" w:space="0" w:color="auto"/>
                                      </w:divBdr>
                                      <w:divsChild>
                                        <w:div w:id="1166703761">
                                          <w:marLeft w:val="0"/>
                                          <w:marRight w:val="0"/>
                                          <w:marTop w:val="0"/>
                                          <w:marBottom w:val="0"/>
                                          <w:divBdr>
                                            <w:top w:val="none" w:sz="0" w:space="0" w:color="auto"/>
                                            <w:left w:val="none" w:sz="0" w:space="0" w:color="auto"/>
                                            <w:bottom w:val="none" w:sz="0" w:space="0" w:color="auto"/>
                                            <w:right w:val="none" w:sz="0" w:space="0" w:color="auto"/>
                                          </w:divBdr>
                                          <w:divsChild>
                                            <w:div w:id="1194805064">
                                              <w:marLeft w:val="0"/>
                                              <w:marRight w:val="0"/>
                                              <w:marTop w:val="0"/>
                                              <w:marBottom w:val="0"/>
                                              <w:divBdr>
                                                <w:top w:val="none" w:sz="0" w:space="0" w:color="auto"/>
                                                <w:left w:val="none" w:sz="0" w:space="0" w:color="auto"/>
                                                <w:bottom w:val="none" w:sz="0" w:space="0" w:color="auto"/>
                                                <w:right w:val="none" w:sz="0" w:space="0" w:color="auto"/>
                                              </w:divBdr>
                                              <w:divsChild>
                                                <w:div w:id="91238">
                                                  <w:marLeft w:val="0"/>
                                                  <w:marRight w:val="0"/>
                                                  <w:marTop w:val="0"/>
                                                  <w:marBottom w:val="0"/>
                                                  <w:divBdr>
                                                    <w:top w:val="none" w:sz="0" w:space="0" w:color="auto"/>
                                                    <w:left w:val="none" w:sz="0" w:space="0" w:color="auto"/>
                                                    <w:bottom w:val="none" w:sz="0" w:space="0" w:color="auto"/>
                                                    <w:right w:val="none" w:sz="0" w:space="0" w:color="auto"/>
                                                  </w:divBdr>
                                                  <w:divsChild>
                                                    <w:div w:id="612632116">
                                                      <w:marLeft w:val="0"/>
                                                      <w:marRight w:val="0"/>
                                                      <w:marTop w:val="0"/>
                                                      <w:marBottom w:val="0"/>
                                                      <w:divBdr>
                                                        <w:top w:val="none" w:sz="0" w:space="0" w:color="auto"/>
                                                        <w:left w:val="none" w:sz="0" w:space="0" w:color="auto"/>
                                                        <w:bottom w:val="none" w:sz="0" w:space="0" w:color="auto"/>
                                                        <w:right w:val="none" w:sz="0" w:space="0" w:color="auto"/>
                                                      </w:divBdr>
                                                      <w:divsChild>
                                                        <w:div w:id="734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152011">
      <w:bodyDiv w:val="1"/>
      <w:marLeft w:val="0"/>
      <w:marRight w:val="0"/>
      <w:marTop w:val="0"/>
      <w:marBottom w:val="0"/>
      <w:divBdr>
        <w:top w:val="none" w:sz="0" w:space="0" w:color="auto"/>
        <w:left w:val="none" w:sz="0" w:space="0" w:color="auto"/>
        <w:bottom w:val="none" w:sz="0" w:space="0" w:color="auto"/>
        <w:right w:val="none" w:sz="0" w:space="0" w:color="auto"/>
      </w:divBdr>
    </w:div>
    <w:div w:id="13444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Clerk%20Files%20on%20Z%20drive\Planning%20Board\2014\2014\2014%20Planning%20Bo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70E5B-6AF4-45D9-9C5B-150BAB92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Planning Board Template.dotx</Template>
  <TotalTime>461</TotalTime>
  <Pages>5</Pages>
  <Words>2382</Words>
  <Characters>11663</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SELECTMEN’S MINUTES</vt:lpstr>
    </vt:vector>
  </TitlesOfParts>
  <Company>CMCC</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MINUTES</dc:title>
  <dc:creator>bfrench</dc:creator>
  <cp:lastModifiedBy>clerk2</cp:lastModifiedBy>
  <cp:revision>14</cp:revision>
  <cp:lastPrinted>2021-02-19T20:32:00Z</cp:lastPrinted>
  <dcterms:created xsi:type="dcterms:W3CDTF">2023-03-09T19:41:00Z</dcterms:created>
  <dcterms:modified xsi:type="dcterms:W3CDTF">2023-03-16T13:17:00Z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