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2DE" w:rsidRPr="00264EF5" w:rsidRDefault="002042DE">
      <w:pPr>
        <w:framePr w:w="5656" w:h="905" w:hSpace="180" w:wrap="around" w:vAnchor="text" w:hAnchor="page" w:x="3322" w:y="-539"/>
        <w:jc w:val="center"/>
        <w:rPr>
          <w:rFonts w:ascii="Century Schoolbook" w:hAnsi="Century Schoolbook"/>
          <w:b/>
          <w:smallCaps/>
          <w:color w:val="000000"/>
          <w:spacing w:val="40"/>
          <w:sz w:val="44"/>
          <w:szCs w:val="44"/>
          <w14:shadow w14:blurRad="50800" w14:dist="38100" w14:dir="2700000" w14:sx="100000" w14:sy="100000" w14:kx="0" w14:ky="0" w14:algn="tl">
            <w14:srgbClr w14:val="000000">
              <w14:alpha w14:val="60000"/>
            </w14:srgbClr>
          </w14:shadow>
        </w:rPr>
      </w:pPr>
      <w:r w:rsidRPr="00264EF5">
        <w:rPr>
          <w:rFonts w:ascii="Century Schoolbook" w:hAnsi="Century Schoolbook"/>
          <w:b/>
          <w:smallCaps/>
          <w:spacing w:val="40"/>
          <w:sz w:val="44"/>
          <w:szCs w:val="44"/>
          <w14:shadow w14:blurRad="50800" w14:dist="38100" w14:dir="2700000" w14:sx="100000" w14:sy="100000" w14:kx="0" w14:ky="0" w14:algn="tl">
            <w14:srgbClr w14:val="000000">
              <w14:alpha w14:val="60000"/>
            </w14:srgbClr>
          </w14:shadow>
        </w:rPr>
        <w:t xml:space="preserve">Town of </w:t>
      </w:r>
      <w:r w:rsidRPr="00264EF5">
        <w:rPr>
          <w:rFonts w:ascii="Century Schoolbook" w:hAnsi="Century Schoolbook"/>
          <w:b/>
          <w:smallCaps/>
          <w:color w:val="000000"/>
          <w:spacing w:val="40"/>
          <w:sz w:val="44"/>
          <w:szCs w:val="44"/>
          <w14:shadow w14:blurRad="50800" w14:dist="38100" w14:dir="2700000" w14:sx="100000" w14:sy="100000" w14:kx="0" w14:ky="0" w14:algn="tl">
            <w14:srgbClr w14:val="000000">
              <w14:alpha w14:val="60000"/>
            </w14:srgbClr>
          </w14:shadow>
        </w:rPr>
        <w:t>Lisbon</w:t>
      </w:r>
    </w:p>
    <w:p w:rsidR="002042DE" w:rsidRDefault="002042DE">
      <w:pPr>
        <w:framePr w:w="5587" w:h="1267" w:hSpace="187" w:wrap="notBeside" w:vAnchor="text" w:hAnchor="page" w:xAlign="center" w:y="188"/>
        <w:jc w:val="center"/>
        <w:rPr>
          <w:rFonts w:ascii="Century Schoolbook" w:hAnsi="Century Schoolbook"/>
          <w:b/>
          <w:i/>
          <w:sz w:val="22"/>
          <w:szCs w:val="22"/>
        </w:rPr>
      </w:pPr>
      <w:r>
        <w:rPr>
          <w:rFonts w:ascii="Century Schoolbook" w:hAnsi="Century Schoolbook"/>
          <w:b/>
          <w:i/>
          <w:sz w:val="22"/>
          <w:szCs w:val="22"/>
        </w:rPr>
        <w:t>Mark Stevens</w:t>
      </w:r>
    </w:p>
    <w:p w:rsidR="002042DE" w:rsidRDefault="002042DE">
      <w:pPr>
        <w:framePr w:w="5587" w:h="1267" w:hSpace="187" w:wrap="notBeside" w:vAnchor="text" w:hAnchor="page" w:xAlign="center" w:y="188"/>
        <w:jc w:val="center"/>
        <w:rPr>
          <w:rFonts w:ascii="Century Schoolbook" w:hAnsi="Century Schoolbook"/>
          <w:b/>
          <w:sz w:val="20"/>
        </w:rPr>
      </w:pPr>
      <w:r>
        <w:rPr>
          <w:rFonts w:ascii="Century Schoolbook" w:hAnsi="Century Schoolbook"/>
          <w:b/>
          <w:sz w:val="20"/>
        </w:rPr>
        <w:t xml:space="preserve">Lisbon </w:t>
      </w:r>
      <w:r w:rsidR="002449C2">
        <w:rPr>
          <w:rFonts w:ascii="Century Schoolbook" w:hAnsi="Century Schoolbook"/>
          <w:b/>
          <w:sz w:val="20"/>
        </w:rPr>
        <w:t xml:space="preserve">Parks &amp; </w:t>
      </w:r>
      <w:r>
        <w:rPr>
          <w:rFonts w:ascii="Century Schoolbook" w:hAnsi="Century Schoolbook"/>
          <w:b/>
          <w:sz w:val="20"/>
        </w:rPr>
        <w:t>Recreation Director</w:t>
      </w:r>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18 School Street</w:t>
      </w:r>
    </w:p>
    <w:p w:rsidR="002042DE" w:rsidRDefault="002042DE">
      <w:pPr>
        <w:framePr w:w="5587" w:h="1267" w:hSpace="187" w:wrap="notBeside" w:vAnchor="text" w:hAnchor="page" w:xAlign="center" w:y="188"/>
        <w:jc w:val="center"/>
        <w:rPr>
          <w:rFonts w:ascii="Century Schoolbook" w:hAnsi="Century Schoolbook"/>
          <w:sz w:val="18"/>
        </w:rPr>
      </w:pPr>
      <w:smartTag w:uri="urn:schemas-microsoft-com:office:smarttags" w:element="place">
        <w:smartTag w:uri="urn:schemas-microsoft-com:office:smarttags" w:element="City">
          <w:r>
            <w:rPr>
              <w:rFonts w:ascii="Century Schoolbook" w:hAnsi="Century Schoolbook"/>
              <w:sz w:val="18"/>
            </w:rPr>
            <w:t>Lisbon Falls</w:t>
          </w:r>
        </w:smartTag>
        <w:r>
          <w:rPr>
            <w:rFonts w:ascii="Century Schoolbook" w:hAnsi="Century Schoolbook"/>
            <w:sz w:val="18"/>
          </w:rPr>
          <w:t xml:space="preserve">, </w:t>
        </w:r>
        <w:smartTag w:uri="urn:schemas-microsoft-com:office:smarttags" w:element="State">
          <w:r>
            <w:rPr>
              <w:rFonts w:ascii="Century Schoolbook" w:hAnsi="Century Schoolbook"/>
              <w:sz w:val="18"/>
            </w:rPr>
            <w:t>ME</w:t>
          </w:r>
        </w:smartTag>
        <w:r>
          <w:rPr>
            <w:rFonts w:ascii="Century Schoolbook" w:hAnsi="Century Schoolbook"/>
            <w:sz w:val="18"/>
          </w:rPr>
          <w:t xml:space="preserve">  </w:t>
        </w:r>
        <w:smartTag w:uri="urn:schemas-microsoft-com:office:smarttags" w:element="PostalCode">
          <w:r>
            <w:rPr>
              <w:rFonts w:ascii="Century Schoolbook" w:hAnsi="Century Schoolbook"/>
              <w:sz w:val="18"/>
            </w:rPr>
            <w:t>04250</w:t>
          </w:r>
        </w:smartTag>
      </w:smartTag>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(207) 353-2289</w:t>
      </w:r>
    </w:p>
    <w:p w:rsidR="002042DE" w:rsidRDefault="00407461">
      <w:pPr>
        <w:framePr w:w="5587" w:h="1267" w:hSpace="187" w:wrap="notBeside" w:vAnchor="text" w:hAnchor="page" w:xAlign="center" w:y="188"/>
        <w:jc w:val="center"/>
        <w:rPr>
          <w:rFonts w:ascii="Century Schoolbook" w:hAnsi="Century Schoolbook"/>
          <w:i/>
          <w:sz w:val="18"/>
        </w:rPr>
      </w:pPr>
      <w:r>
        <w:rPr>
          <w:rFonts w:ascii="Century Schoolbook" w:hAnsi="Century Schoolbook"/>
          <w:i/>
          <w:sz w:val="18"/>
        </w:rPr>
        <w:t>m</w:t>
      </w:r>
      <w:r w:rsidR="002042DE">
        <w:rPr>
          <w:rFonts w:ascii="Century Schoolbook" w:hAnsi="Century Schoolbook"/>
          <w:i/>
          <w:sz w:val="18"/>
        </w:rPr>
        <w:t>stevens@lisbonme.org</w:t>
      </w:r>
    </w:p>
    <w:p w:rsidR="002042DE" w:rsidRDefault="004F4289">
      <w:r>
        <w:rPr>
          <w:noProof/>
        </w:rPr>
        <w:drawing>
          <wp:anchor distT="0" distB="0" distL="114300" distR="114300" simplePos="0" relativeHeight="251656192" behindDoc="1" locked="0" layoutInCell="1" allowOverlap="1">
            <wp:simplePos x="0" y="0"/>
            <wp:positionH relativeFrom="column">
              <wp:posOffset>-174625</wp:posOffset>
            </wp:positionH>
            <wp:positionV relativeFrom="paragraph">
              <wp:posOffset>0</wp:posOffset>
            </wp:positionV>
            <wp:extent cx="1562100" cy="1463040"/>
            <wp:effectExtent l="19050" t="0" r="0" b="0"/>
            <wp:wrapThrough wrapText="bothSides">
              <wp:wrapPolygon edited="0">
                <wp:start x="-263" y="0"/>
                <wp:lineTo x="-263" y="21375"/>
                <wp:lineTo x="21600" y="21375"/>
                <wp:lineTo x="21600" y="0"/>
                <wp:lineTo x="-263" y="0"/>
              </wp:wrapPolygon>
            </wp:wrapThrough>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 cstate="print"/>
                    <a:srcRect/>
                    <a:stretch>
                      <a:fillRect/>
                    </a:stretch>
                  </pic:blipFill>
                  <pic:spPr bwMode="auto">
                    <a:xfrm>
                      <a:off x="0" y="0"/>
                      <a:ext cx="1562100" cy="1463040"/>
                    </a:xfrm>
                    <a:prstGeom prst="rect">
                      <a:avLst/>
                    </a:prstGeom>
                    <a:noFill/>
                    <a:ln w="9525">
                      <a:noFill/>
                      <a:miter lim="800000"/>
                      <a:headEnd/>
                      <a:tailEnd/>
                    </a:ln>
                  </pic:spPr>
                </pic:pic>
              </a:graphicData>
            </a:graphic>
          </wp:anchor>
        </w:drawing>
      </w:r>
      <w:r w:rsidR="00BC4BF1">
        <w:rPr>
          <w:noProof/>
        </w:rPr>
        <w:t xml:space="preserve"> </w:t>
      </w:r>
    </w:p>
    <w:p w:rsidR="002042DE" w:rsidRDefault="002042DE"/>
    <w:p w:rsidR="002042DE" w:rsidRDefault="002042DE"/>
    <w:p w:rsidR="004B01BF" w:rsidRDefault="004B01BF">
      <w:pPr>
        <w:rPr>
          <w:sz w:val="22"/>
          <w:szCs w:val="22"/>
        </w:rPr>
      </w:pPr>
    </w:p>
    <w:p w:rsidR="002858FB" w:rsidRDefault="002449C2">
      <w:pPr>
        <w:rPr>
          <w:sz w:val="22"/>
          <w:szCs w:val="22"/>
        </w:rPr>
      </w:pPr>
      <w:r>
        <w:rPr>
          <w:sz w:val="22"/>
          <w:szCs w:val="22"/>
        </w:rPr>
        <w:t>TO</w:t>
      </w:r>
      <w:r w:rsidR="002042DE" w:rsidRPr="00CF2246">
        <w:rPr>
          <w:sz w:val="22"/>
          <w:szCs w:val="22"/>
        </w:rPr>
        <w:t>:</w:t>
      </w:r>
      <w:r w:rsidR="002042DE" w:rsidRPr="00CF2246">
        <w:rPr>
          <w:sz w:val="22"/>
          <w:szCs w:val="22"/>
        </w:rPr>
        <w:tab/>
      </w:r>
      <w:r w:rsidR="00055AC0">
        <w:rPr>
          <w:sz w:val="22"/>
          <w:szCs w:val="22"/>
        </w:rPr>
        <w:tab/>
        <w:t>Ryan McGee</w:t>
      </w:r>
      <w:r>
        <w:rPr>
          <w:sz w:val="22"/>
          <w:szCs w:val="22"/>
        </w:rPr>
        <w:t>;   Town Manager</w:t>
      </w:r>
    </w:p>
    <w:p w:rsidR="002449C2" w:rsidRDefault="007C1380">
      <w:pPr>
        <w:rPr>
          <w:sz w:val="22"/>
          <w:szCs w:val="22"/>
        </w:rPr>
      </w:pPr>
      <w:r>
        <w:rPr>
          <w:sz w:val="22"/>
          <w:szCs w:val="22"/>
        </w:rPr>
        <w:t xml:space="preserve">SUBJECT: </w:t>
      </w:r>
      <w:r w:rsidR="0066600C">
        <w:rPr>
          <w:sz w:val="22"/>
          <w:szCs w:val="22"/>
        </w:rPr>
        <w:tab/>
      </w:r>
      <w:r w:rsidR="00F91E7D">
        <w:rPr>
          <w:sz w:val="22"/>
          <w:szCs w:val="22"/>
        </w:rPr>
        <w:t>June/July</w:t>
      </w:r>
      <w:r w:rsidR="001B659F">
        <w:rPr>
          <w:sz w:val="22"/>
          <w:szCs w:val="22"/>
        </w:rPr>
        <w:t xml:space="preserve"> </w:t>
      </w:r>
      <w:r w:rsidR="00EB3622">
        <w:rPr>
          <w:sz w:val="22"/>
          <w:szCs w:val="22"/>
        </w:rPr>
        <w:t>202</w:t>
      </w:r>
      <w:r w:rsidR="00055AC0">
        <w:rPr>
          <w:sz w:val="22"/>
          <w:szCs w:val="22"/>
        </w:rPr>
        <w:t>2</w:t>
      </w:r>
      <w:r w:rsidR="00E16B81">
        <w:rPr>
          <w:sz w:val="22"/>
          <w:szCs w:val="22"/>
        </w:rPr>
        <w:t xml:space="preserve"> </w:t>
      </w:r>
      <w:r>
        <w:rPr>
          <w:sz w:val="22"/>
          <w:szCs w:val="22"/>
        </w:rPr>
        <w:t>Report</w:t>
      </w:r>
    </w:p>
    <w:p w:rsidR="002449C2" w:rsidRDefault="007C1380">
      <w:pPr>
        <w:rPr>
          <w:sz w:val="22"/>
          <w:szCs w:val="22"/>
        </w:rPr>
      </w:pPr>
      <w:r>
        <w:rPr>
          <w:sz w:val="22"/>
          <w:szCs w:val="22"/>
        </w:rPr>
        <w:t>DATE:</w:t>
      </w:r>
      <w:r>
        <w:rPr>
          <w:sz w:val="22"/>
          <w:szCs w:val="22"/>
        </w:rPr>
        <w:tab/>
      </w:r>
      <w:r>
        <w:rPr>
          <w:sz w:val="22"/>
          <w:szCs w:val="22"/>
        </w:rPr>
        <w:tab/>
      </w:r>
      <w:r w:rsidR="00F91E7D">
        <w:rPr>
          <w:sz w:val="22"/>
          <w:szCs w:val="22"/>
        </w:rPr>
        <w:t>August 10</w:t>
      </w:r>
      <w:r w:rsidR="001B659F">
        <w:rPr>
          <w:sz w:val="22"/>
          <w:szCs w:val="22"/>
        </w:rPr>
        <w:t>, 2022</w:t>
      </w:r>
    </w:p>
    <w:p w:rsidR="007670B0" w:rsidRDefault="007670B0">
      <w:pPr>
        <w:rPr>
          <w:sz w:val="22"/>
          <w:szCs w:val="22"/>
        </w:rPr>
      </w:pPr>
    </w:p>
    <w:p w:rsidR="001D1C54" w:rsidRDefault="001D1C54">
      <w:pPr>
        <w:rPr>
          <w:sz w:val="22"/>
          <w:szCs w:val="22"/>
        </w:rPr>
      </w:pPr>
    </w:p>
    <w:p w:rsidR="00DB2592" w:rsidRDefault="00DB2592" w:rsidP="00F91E7D">
      <w:pPr>
        <w:rPr>
          <w:sz w:val="22"/>
          <w:szCs w:val="22"/>
        </w:rPr>
      </w:pPr>
      <w:r>
        <w:rPr>
          <w:noProof/>
          <w:sz w:val="22"/>
          <w:szCs w:val="22"/>
        </w:rPr>
        <w:drawing>
          <wp:anchor distT="0" distB="0" distL="114300" distR="114300" simplePos="0" relativeHeight="251661312" behindDoc="1" locked="0" layoutInCell="1" allowOverlap="1">
            <wp:simplePos x="0" y="0"/>
            <wp:positionH relativeFrom="margin">
              <wp:posOffset>20955</wp:posOffset>
            </wp:positionH>
            <wp:positionV relativeFrom="paragraph">
              <wp:posOffset>37465</wp:posOffset>
            </wp:positionV>
            <wp:extent cx="3863975" cy="1301115"/>
            <wp:effectExtent l="0" t="0" r="3175" b="0"/>
            <wp:wrapTight wrapText="bothSides">
              <wp:wrapPolygon edited="0">
                <wp:start x="0" y="0"/>
                <wp:lineTo x="0" y="21189"/>
                <wp:lineTo x="21511" y="21189"/>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ds run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3975" cy="130111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The first thing to express about June and July of 2022 is our appreciation for all our volunteers, staff, sponsors, and elected officials for supporting our department. We couldn’t do a thing without you all.</w:t>
      </w:r>
    </w:p>
    <w:p w:rsidR="00DB2592" w:rsidRDefault="00DB2592" w:rsidP="00F91E7D">
      <w:pPr>
        <w:rPr>
          <w:sz w:val="22"/>
          <w:szCs w:val="22"/>
        </w:rPr>
      </w:pPr>
    </w:p>
    <w:p w:rsidR="00AA2B08" w:rsidRDefault="00F91E7D" w:rsidP="00F91E7D">
      <w:pPr>
        <w:rPr>
          <w:sz w:val="22"/>
          <w:szCs w:val="22"/>
        </w:rPr>
      </w:pPr>
      <w:r>
        <w:rPr>
          <w:sz w:val="22"/>
          <w:szCs w:val="22"/>
        </w:rPr>
        <w:t>There is no way to capture the amount of energy, positivity, and hard work that was poured into the Parks &amp; Recreation department during the months of June and July.</w:t>
      </w:r>
    </w:p>
    <w:p w:rsidR="00F91E7D" w:rsidRDefault="00F91E7D" w:rsidP="00F91E7D">
      <w:pPr>
        <w:rPr>
          <w:sz w:val="22"/>
          <w:szCs w:val="22"/>
        </w:rPr>
      </w:pPr>
    </w:p>
    <w:p w:rsidR="00F91E7D" w:rsidRDefault="00DB2592" w:rsidP="00F91E7D">
      <w:pPr>
        <w:rPr>
          <w:sz w:val="22"/>
          <w:szCs w:val="22"/>
        </w:rPr>
      </w:pPr>
      <w:r>
        <w:rPr>
          <w:noProof/>
          <w:sz w:val="22"/>
          <w:szCs w:val="22"/>
        </w:rPr>
        <w:drawing>
          <wp:anchor distT="0" distB="0" distL="114300" distR="114300" simplePos="0" relativeHeight="251659264" behindDoc="1" locked="0" layoutInCell="1" allowOverlap="1">
            <wp:simplePos x="0" y="0"/>
            <wp:positionH relativeFrom="margin">
              <wp:posOffset>3724714</wp:posOffset>
            </wp:positionH>
            <wp:positionV relativeFrom="paragraph">
              <wp:posOffset>616878</wp:posOffset>
            </wp:positionV>
            <wp:extent cx="2441575" cy="1098550"/>
            <wp:effectExtent l="0" t="0" r="0" b="6350"/>
            <wp:wrapTight wrapText="bothSides">
              <wp:wrapPolygon edited="0">
                <wp:start x="0" y="0"/>
                <wp:lineTo x="0" y="21350"/>
                <wp:lineTo x="21403" y="21350"/>
                <wp:lineTo x="214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ff train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1575" cy="1098550"/>
                    </a:xfrm>
                    <a:prstGeom prst="rect">
                      <a:avLst/>
                    </a:prstGeom>
                  </pic:spPr>
                </pic:pic>
              </a:graphicData>
            </a:graphic>
            <wp14:sizeRelH relativeFrom="page">
              <wp14:pctWidth>0</wp14:pctWidth>
            </wp14:sizeRelH>
            <wp14:sizeRelV relativeFrom="page">
              <wp14:pctHeight>0</wp14:pctHeight>
            </wp14:sizeRelV>
          </wp:anchor>
        </w:drawing>
      </w:r>
      <w:r w:rsidR="00F91E7D">
        <w:rPr>
          <w:sz w:val="22"/>
          <w:szCs w:val="22"/>
        </w:rPr>
        <w:tab/>
        <w:t>June flew by in a blur, as we were at full tilt in every area of every program plus some more. June saw the end of the school year and the closure of another successful year of our Before &amp; After School program, which served over one hundred fifty children and their families. Immediately upon the heels of this program ending, we began hiring and training</w:t>
      </w:r>
      <w:r w:rsidR="00932613">
        <w:rPr>
          <w:sz w:val="22"/>
          <w:szCs w:val="22"/>
        </w:rPr>
        <w:t xml:space="preserve"> for our summer day camps.  We would like to recognize</w:t>
      </w:r>
      <w:r w:rsidR="00F91E7D">
        <w:rPr>
          <w:sz w:val="22"/>
          <w:szCs w:val="22"/>
        </w:rPr>
        <w:t xml:space="preserve"> Karen Durisk</w:t>
      </w:r>
      <w:r w:rsidR="00932613">
        <w:rPr>
          <w:sz w:val="22"/>
          <w:szCs w:val="22"/>
        </w:rPr>
        <w:t xml:space="preserve">o for leading one of our biggest programs of the year.  She was involved with our </w:t>
      </w:r>
      <w:r w:rsidR="00F91E7D">
        <w:rPr>
          <w:sz w:val="22"/>
          <w:szCs w:val="22"/>
        </w:rPr>
        <w:t xml:space="preserve">training, planning, maintaining, and serving </w:t>
      </w:r>
      <w:r w:rsidR="00932613">
        <w:rPr>
          <w:sz w:val="22"/>
          <w:szCs w:val="22"/>
        </w:rPr>
        <w:t xml:space="preserve">our staff and families. On two occasions we needed to </w:t>
      </w:r>
      <w:r w:rsidR="00F91E7D">
        <w:rPr>
          <w:sz w:val="22"/>
          <w:szCs w:val="22"/>
        </w:rPr>
        <w:t>close registration and take a wait list while we worked to hire more staff to keep our programs safe and effective. Ultimately we capped the program at 275, with thirty more children on a waitlist.</w:t>
      </w:r>
    </w:p>
    <w:p w:rsidR="001B659F" w:rsidRDefault="001B659F" w:rsidP="008672E0">
      <w:pPr>
        <w:rPr>
          <w:sz w:val="22"/>
          <w:szCs w:val="22"/>
        </w:rPr>
      </w:pPr>
    </w:p>
    <w:p w:rsidR="00932613" w:rsidRDefault="00DB2592" w:rsidP="008672E0">
      <w:pPr>
        <w:rPr>
          <w:sz w:val="22"/>
          <w:szCs w:val="22"/>
        </w:rPr>
      </w:pPr>
      <w:r>
        <w:rPr>
          <w:noProof/>
          <w:sz w:val="22"/>
          <w:szCs w:val="22"/>
        </w:rPr>
        <w:drawing>
          <wp:anchor distT="0" distB="0" distL="114300" distR="114300" simplePos="0" relativeHeight="251664384" behindDoc="1" locked="0" layoutInCell="1" allowOverlap="1">
            <wp:simplePos x="0" y="0"/>
            <wp:positionH relativeFrom="margin">
              <wp:align>left</wp:align>
            </wp:positionH>
            <wp:positionV relativeFrom="paragraph">
              <wp:posOffset>13970</wp:posOffset>
            </wp:positionV>
            <wp:extent cx="1894205" cy="1258570"/>
            <wp:effectExtent l="0" t="0" r="0" b="0"/>
            <wp:wrapTight wrapText="bothSides">
              <wp:wrapPolygon edited="0">
                <wp:start x="0" y="0"/>
                <wp:lineTo x="0" y="21251"/>
                <wp:lineTo x="21289" y="21251"/>
                <wp:lineTo x="212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insaw train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4205" cy="1258570"/>
                    </a:xfrm>
                    <a:prstGeom prst="rect">
                      <a:avLst/>
                    </a:prstGeom>
                  </pic:spPr>
                </pic:pic>
              </a:graphicData>
            </a:graphic>
            <wp14:sizeRelH relativeFrom="page">
              <wp14:pctWidth>0</wp14:pctWidth>
            </wp14:sizeRelH>
            <wp14:sizeRelV relativeFrom="page">
              <wp14:pctHeight>0</wp14:pctHeight>
            </wp14:sizeRelV>
          </wp:anchor>
        </w:drawing>
      </w:r>
      <w:r w:rsidR="00965486">
        <w:rPr>
          <w:sz w:val="22"/>
          <w:szCs w:val="22"/>
        </w:rPr>
        <w:t xml:space="preserve">While this was happening, our department maintained and enhanced our gardens, parks, trails, and cemeteries keeping them beautiful for our citizens and all who come to Lisbon from near and far. </w:t>
      </w:r>
    </w:p>
    <w:p w:rsidR="00932613" w:rsidRDefault="00932613" w:rsidP="008672E0">
      <w:pPr>
        <w:rPr>
          <w:sz w:val="22"/>
          <w:szCs w:val="22"/>
        </w:rPr>
      </w:pPr>
    </w:p>
    <w:p w:rsidR="00AA2B08" w:rsidRDefault="00DB2592" w:rsidP="008672E0">
      <w:pPr>
        <w:rPr>
          <w:sz w:val="22"/>
          <w:szCs w:val="22"/>
        </w:rPr>
      </w:pPr>
      <w:r>
        <w:rPr>
          <w:noProof/>
          <w:sz w:val="22"/>
          <w:szCs w:val="22"/>
        </w:rPr>
        <w:lastRenderedPageBreak/>
        <w:drawing>
          <wp:anchor distT="0" distB="0" distL="114300" distR="114300" simplePos="0" relativeHeight="251658240" behindDoc="1" locked="0" layoutInCell="1" allowOverlap="1">
            <wp:simplePos x="0" y="0"/>
            <wp:positionH relativeFrom="margin">
              <wp:posOffset>3997960</wp:posOffset>
            </wp:positionH>
            <wp:positionV relativeFrom="paragraph">
              <wp:posOffset>808990</wp:posOffset>
            </wp:positionV>
            <wp:extent cx="2927350" cy="1316990"/>
            <wp:effectExtent l="5080" t="0" r="0" b="0"/>
            <wp:wrapTight wrapText="bothSides">
              <wp:wrapPolygon edited="0">
                <wp:start x="37" y="21683"/>
                <wp:lineTo x="21403" y="21683"/>
                <wp:lineTo x="21403" y="437"/>
                <wp:lineTo x="37" y="437"/>
                <wp:lineTo x="37" y="2168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ilion.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927350" cy="1316990"/>
                    </a:xfrm>
                    <a:prstGeom prst="rect">
                      <a:avLst/>
                    </a:prstGeom>
                  </pic:spPr>
                </pic:pic>
              </a:graphicData>
            </a:graphic>
            <wp14:sizeRelH relativeFrom="page">
              <wp14:pctWidth>0</wp14:pctWidth>
            </wp14:sizeRelH>
            <wp14:sizeRelV relativeFrom="page">
              <wp14:pctHeight>0</wp14:pctHeight>
            </wp14:sizeRelV>
          </wp:anchor>
        </w:drawing>
      </w:r>
      <w:r w:rsidR="00932613">
        <w:rPr>
          <w:sz w:val="22"/>
          <w:szCs w:val="22"/>
        </w:rPr>
        <w:t xml:space="preserve">One of our missions for the month of June and July were to keep the hydro-seed at Worumbo park alive.  We figured a way to pump water from the river adding several hundred feet of garden hose to the mix.  The issue was that we just couldn’t get enough water on the area.  We borrowed the school water cannon and asked for help from the water department and fire department for 3 inch hoses and access to the hydrant.  This made a big difference pumping about 500 gallons per min to the 2 plus acres of space.  </w:t>
      </w:r>
      <w:r w:rsidR="0003177B">
        <w:rPr>
          <w:sz w:val="22"/>
          <w:szCs w:val="22"/>
        </w:rPr>
        <w:t>The area is green, but not fully functional since the loam was not screened prior to getting spread.  Top dressing should work to have it ready for Summer 2023 events.  Our staff assist</w:t>
      </w:r>
      <w:r w:rsidR="00965486">
        <w:rPr>
          <w:sz w:val="22"/>
          <w:szCs w:val="22"/>
        </w:rPr>
        <w:t>ed in the setup of the Maine Blues F</w:t>
      </w:r>
      <w:r w:rsidR="0003177B">
        <w:rPr>
          <w:sz w:val="22"/>
          <w:szCs w:val="22"/>
        </w:rPr>
        <w:t xml:space="preserve">estival on June 18 and painted </w:t>
      </w:r>
      <w:r w:rsidR="00965486">
        <w:rPr>
          <w:sz w:val="22"/>
          <w:szCs w:val="22"/>
        </w:rPr>
        <w:t>the MTM Pavilion in anticip</w:t>
      </w:r>
      <w:r w:rsidR="0003177B">
        <w:rPr>
          <w:sz w:val="22"/>
          <w:szCs w:val="22"/>
        </w:rPr>
        <w:t xml:space="preserve">ation of a summer of usage.  We also </w:t>
      </w:r>
      <w:r w:rsidR="00965486">
        <w:rPr>
          <w:sz w:val="22"/>
          <w:szCs w:val="22"/>
        </w:rPr>
        <w:t>replaced the guardrail along the Miller Trail portion of the walking path. Parks staff also completed chainsaw and other safety training in this time. In July we posted for our new Parks Maintenance staff position and received many qualified applicants.</w:t>
      </w:r>
    </w:p>
    <w:p w:rsidR="00965486" w:rsidRDefault="00965486" w:rsidP="008672E0">
      <w:pPr>
        <w:rPr>
          <w:sz w:val="22"/>
          <w:szCs w:val="22"/>
        </w:rPr>
      </w:pPr>
    </w:p>
    <w:p w:rsidR="00965486" w:rsidRDefault="00DB2592" w:rsidP="008672E0">
      <w:pPr>
        <w:rPr>
          <w:sz w:val="22"/>
          <w:szCs w:val="22"/>
        </w:rPr>
      </w:pPr>
      <w:r>
        <w:rPr>
          <w:noProof/>
          <w:sz w:val="22"/>
          <w:szCs w:val="22"/>
        </w:rPr>
        <w:drawing>
          <wp:anchor distT="0" distB="0" distL="114300" distR="114300" simplePos="0" relativeHeight="251662336" behindDoc="1" locked="0" layoutInCell="1" allowOverlap="1">
            <wp:simplePos x="0" y="0"/>
            <wp:positionH relativeFrom="margin">
              <wp:posOffset>4198620</wp:posOffset>
            </wp:positionH>
            <wp:positionV relativeFrom="paragraph">
              <wp:posOffset>528320</wp:posOffset>
            </wp:positionV>
            <wp:extent cx="1902460" cy="2144395"/>
            <wp:effectExtent l="0" t="0" r="2540" b="8255"/>
            <wp:wrapTight wrapText="bothSides">
              <wp:wrapPolygon edited="0">
                <wp:start x="0" y="0"/>
                <wp:lineTo x="0" y="21491"/>
                <wp:lineTo x="21413" y="21491"/>
                <wp:lineTo x="214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zi.jpg"/>
                    <pic:cNvPicPr/>
                  </pic:nvPicPr>
                  <pic:blipFill rotWithShape="1">
                    <a:blip r:embed="rId12" cstate="print">
                      <a:extLst>
                        <a:ext uri="{28A0092B-C50C-407E-A947-70E740481C1C}">
                          <a14:useLocalDpi xmlns:a14="http://schemas.microsoft.com/office/drawing/2010/main" val="0"/>
                        </a:ext>
                      </a:extLst>
                    </a:blip>
                    <a:srcRect t="4073" r="11233" b="16178"/>
                    <a:stretch/>
                  </pic:blipFill>
                  <pic:spPr bwMode="auto">
                    <a:xfrm>
                      <a:off x="0" y="0"/>
                      <a:ext cx="1902460" cy="214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8480" behindDoc="1" locked="0" layoutInCell="1" allowOverlap="1">
            <wp:simplePos x="0" y="0"/>
            <wp:positionH relativeFrom="margin">
              <wp:align>left</wp:align>
            </wp:positionH>
            <wp:positionV relativeFrom="paragraph">
              <wp:posOffset>396875</wp:posOffset>
            </wp:positionV>
            <wp:extent cx="1610360" cy="1610360"/>
            <wp:effectExtent l="0" t="0" r="8890" b="8890"/>
            <wp:wrapTight wrapText="bothSides">
              <wp:wrapPolygon edited="0">
                <wp:start x="0" y="0"/>
                <wp:lineTo x="0" y="21464"/>
                <wp:lineTo x="21464" y="21464"/>
                <wp:lineTo x="214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0360" cy="1610360"/>
                    </a:xfrm>
                    <a:prstGeom prst="rect">
                      <a:avLst/>
                    </a:prstGeom>
                  </pic:spPr>
                </pic:pic>
              </a:graphicData>
            </a:graphic>
            <wp14:sizeRelH relativeFrom="page">
              <wp14:pctWidth>0</wp14:pctWidth>
            </wp14:sizeRelH>
            <wp14:sizeRelV relativeFrom="page">
              <wp14:pctHeight>0</wp14:pctHeight>
            </wp14:sizeRelV>
          </wp:anchor>
        </w:drawing>
      </w:r>
      <w:r w:rsidR="00965486">
        <w:rPr>
          <w:sz w:val="22"/>
          <w:szCs w:val="22"/>
        </w:rPr>
        <w:tab/>
        <w:t>Recreation Track &amp; Field, Little Styx field hockey, field hockey boot camp and Football camp also took place in June and July, preparing our young athletes for their seasons ahead. Moxie Cruise-In Nights on Monday continued to be popular with the exception of rain-outs, folks enjoying DJ Adam Normand and Cruizin Slice food truck.</w:t>
      </w:r>
    </w:p>
    <w:p w:rsidR="00C846E4" w:rsidRDefault="00C846E4" w:rsidP="008672E0">
      <w:pPr>
        <w:rPr>
          <w:noProof/>
          <w:sz w:val="22"/>
          <w:szCs w:val="22"/>
        </w:rPr>
      </w:pPr>
    </w:p>
    <w:p w:rsidR="00965486" w:rsidRDefault="00965486" w:rsidP="008672E0">
      <w:pPr>
        <w:rPr>
          <w:sz w:val="22"/>
          <w:szCs w:val="22"/>
        </w:rPr>
      </w:pPr>
    </w:p>
    <w:p w:rsidR="00965486" w:rsidRDefault="00DB2592" w:rsidP="008672E0">
      <w:pPr>
        <w:rPr>
          <w:sz w:val="22"/>
          <w:szCs w:val="22"/>
        </w:rPr>
      </w:pPr>
      <w:r>
        <w:rPr>
          <w:noProof/>
          <w:sz w:val="22"/>
          <w:szCs w:val="22"/>
        </w:rPr>
        <w:drawing>
          <wp:anchor distT="0" distB="0" distL="114300" distR="114300" simplePos="0" relativeHeight="251670528" behindDoc="1" locked="0" layoutInCell="1" allowOverlap="1">
            <wp:simplePos x="0" y="0"/>
            <wp:positionH relativeFrom="margin">
              <wp:posOffset>4544451</wp:posOffset>
            </wp:positionH>
            <wp:positionV relativeFrom="paragraph">
              <wp:posOffset>1244405</wp:posOffset>
            </wp:positionV>
            <wp:extent cx="1455420" cy="1748790"/>
            <wp:effectExtent l="0" t="0" r="0" b="3810"/>
            <wp:wrapTight wrapText="bothSides">
              <wp:wrapPolygon edited="0">
                <wp:start x="0" y="0"/>
                <wp:lineTo x="0" y="21412"/>
                <wp:lineTo x="21204" y="21412"/>
                <wp:lineTo x="21204" y="0"/>
                <wp:lineTo x="0" y="0"/>
              </wp:wrapPolygon>
            </wp:wrapTight>
            <wp:docPr id="1" name="Picture 1" descr="C:\Users\mstevens\AppData\Local\Microsoft\Windows\INetCache\Content.Word\Screenshot_20220726-211003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tevens\AppData\Local\Microsoft\Windows\INetCache\Content.Word\Screenshot_20220726-211003_Faceboo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542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486">
        <w:rPr>
          <w:sz w:val="22"/>
          <w:szCs w:val="22"/>
        </w:rPr>
        <w:t>At Graziano Square, the long-awaited Gazebo was installed by Christian Madore and crew on July 4</w:t>
      </w:r>
      <w:r w:rsidR="00965486" w:rsidRPr="00965486">
        <w:rPr>
          <w:sz w:val="22"/>
          <w:szCs w:val="22"/>
          <w:vertAlign w:val="superscript"/>
        </w:rPr>
        <w:t>th</w:t>
      </w:r>
      <w:r w:rsidR="00965486">
        <w:rPr>
          <w:sz w:val="22"/>
          <w:szCs w:val="22"/>
        </w:rPr>
        <w:t>. We are excited for the beauty and usefulness this structure will bring to our town, and seeing the park take its final shape.</w:t>
      </w:r>
      <w:r w:rsidR="0003177B">
        <w:rPr>
          <w:sz w:val="22"/>
          <w:szCs w:val="22"/>
        </w:rPr>
        <w:t xml:space="preserve">  The Carlson family donated a mini library to Graziano Square in July!  </w:t>
      </w:r>
      <w:bookmarkStart w:id="0" w:name="_GoBack"/>
      <w:bookmarkEnd w:id="0"/>
    </w:p>
    <w:p w:rsidR="00965486" w:rsidRDefault="00DB2592" w:rsidP="008672E0">
      <w:pPr>
        <w:rPr>
          <w:sz w:val="22"/>
          <w:szCs w:val="22"/>
        </w:rPr>
      </w:pPr>
      <w:r>
        <w:rPr>
          <w:noProof/>
          <w:sz w:val="22"/>
          <w:szCs w:val="22"/>
        </w:rPr>
        <w:drawing>
          <wp:anchor distT="0" distB="0" distL="114300" distR="114300" simplePos="0" relativeHeight="251663360" behindDoc="1" locked="0" layoutInCell="1" allowOverlap="1">
            <wp:simplePos x="0" y="0"/>
            <wp:positionH relativeFrom="margin">
              <wp:posOffset>34876</wp:posOffset>
            </wp:positionH>
            <wp:positionV relativeFrom="paragraph">
              <wp:posOffset>118110</wp:posOffset>
            </wp:positionV>
            <wp:extent cx="1299845" cy="2046605"/>
            <wp:effectExtent l="0" t="0" r="0" b="0"/>
            <wp:wrapTight wrapText="bothSides">
              <wp:wrapPolygon edited="0">
                <wp:start x="0" y="0"/>
                <wp:lineTo x="0" y="21312"/>
                <wp:lineTo x="21210" y="21312"/>
                <wp:lineTo x="212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zeb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9845" cy="2046605"/>
                    </a:xfrm>
                    <a:prstGeom prst="rect">
                      <a:avLst/>
                    </a:prstGeom>
                  </pic:spPr>
                </pic:pic>
              </a:graphicData>
            </a:graphic>
            <wp14:sizeRelH relativeFrom="page">
              <wp14:pctWidth>0</wp14:pctWidth>
            </wp14:sizeRelH>
            <wp14:sizeRelV relativeFrom="page">
              <wp14:pctHeight>0</wp14:pctHeight>
            </wp14:sizeRelV>
          </wp:anchor>
        </w:drawing>
      </w:r>
    </w:p>
    <w:p w:rsidR="00823EBB" w:rsidRDefault="00965486" w:rsidP="00C846E4">
      <w:pPr>
        <w:rPr>
          <w:sz w:val="22"/>
          <w:szCs w:val="22"/>
        </w:rPr>
      </w:pPr>
      <w:r>
        <w:rPr>
          <w:sz w:val="22"/>
          <w:szCs w:val="22"/>
        </w:rPr>
        <w:t>Concurrent with all this activity, our staff and incredible volunteers planned and ran the Moxie Festival, which was a source of enjoyment to tens of thousands over the three day course of events.</w:t>
      </w:r>
      <w:r w:rsidR="00C846E4">
        <w:rPr>
          <w:sz w:val="22"/>
          <w:szCs w:val="22"/>
        </w:rPr>
        <w:t xml:space="preserve"> Friday night events were exceptionally well attended and the fireworks show went off without a hitch.</w:t>
      </w:r>
      <w:r>
        <w:rPr>
          <w:sz w:val="22"/>
          <w:szCs w:val="22"/>
        </w:rPr>
        <w:t xml:space="preserve"> The Moxie 5K and Car Show saw an unprecedented number of registrants.</w:t>
      </w:r>
    </w:p>
    <w:p w:rsidR="00823EBB" w:rsidRDefault="0003177B" w:rsidP="00C846E4">
      <w:pPr>
        <w:rPr>
          <w:sz w:val="22"/>
          <w:szCs w:val="22"/>
        </w:rPr>
      </w:pPr>
      <w:r>
        <w:rPr>
          <w:noProof/>
          <w:sz w:val="22"/>
          <w:szCs w:val="22"/>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67945</wp:posOffset>
            </wp:positionV>
            <wp:extent cx="1332865" cy="1527175"/>
            <wp:effectExtent l="0" t="1905" r="0" b="0"/>
            <wp:wrapTight wrapText="bothSides">
              <wp:wrapPolygon edited="0">
                <wp:start x="-31" y="21573"/>
                <wp:lineTo x="21271" y="21573"/>
                <wp:lineTo x="21271" y="287"/>
                <wp:lineTo x="-31" y="287"/>
                <wp:lineTo x="-31" y="2157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 air.jpg"/>
                    <pic:cNvPicPr/>
                  </pic:nvPicPr>
                  <pic:blipFill rotWithShape="1">
                    <a:blip r:embed="rId16" cstate="print">
                      <a:extLst>
                        <a:ext uri="{28A0092B-C50C-407E-A947-70E740481C1C}">
                          <a14:useLocalDpi xmlns:a14="http://schemas.microsoft.com/office/drawing/2010/main" val="0"/>
                        </a:ext>
                      </a:extLst>
                    </a:blip>
                    <a:srcRect l="26587" t="4999" r="36083"/>
                    <a:stretch/>
                  </pic:blipFill>
                  <pic:spPr bwMode="auto">
                    <a:xfrm rot="5400000">
                      <a:off x="0" y="0"/>
                      <a:ext cx="1332865" cy="152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EBB" w:rsidRDefault="00823EBB" w:rsidP="00C846E4">
      <w:pPr>
        <w:rPr>
          <w:noProof/>
          <w:sz w:val="22"/>
          <w:szCs w:val="22"/>
        </w:rPr>
      </w:pPr>
    </w:p>
    <w:p w:rsidR="00965486" w:rsidRDefault="0003177B" w:rsidP="00C846E4">
      <w:pPr>
        <w:rPr>
          <w:sz w:val="22"/>
          <w:szCs w:val="22"/>
        </w:rPr>
      </w:pPr>
      <w:r>
        <w:rPr>
          <w:noProof/>
          <w:sz w:val="22"/>
          <w:szCs w:val="22"/>
        </w:rPr>
        <w:drawing>
          <wp:anchor distT="0" distB="0" distL="114300" distR="114300" simplePos="0" relativeHeight="251667456" behindDoc="1" locked="0" layoutInCell="1" allowOverlap="1">
            <wp:simplePos x="0" y="0"/>
            <wp:positionH relativeFrom="margin">
              <wp:align>left</wp:align>
            </wp:positionH>
            <wp:positionV relativeFrom="paragraph">
              <wp:posOffset>638175</wp:posOffset>
            </wp:positionV>
            <wp:extent cx="1312545" cy="1134745"/>
            <wp:effectExtent l="0" t="6350" r="0" b="0"/>
            <wp:wrapTight wrapText="bothSides">
              <wp:wrapPolygon edited="0">
                <wp:start x="-104" y="21479"/>
                <wp:lineTo x="21213" y="21479"/>
                <wp:lineTo x="21213" y="447"/>
                <wp:lineTo x="-104" y="447"/>
                <wp:lineTo x="-104" y="2147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ank FM.jpg"/>
                    <pic:cNvPicPr/>
                  </pic:nvPicPr>
                  <pic:blipFill rotWithShape="1">
                    <a:blip r:embed="rId17" cstate="print">
                      <a:extLst>
                        <a:ext uri="{28A0092B-C50C-407E-A947-70E740481C1C}">
                          <a14:useLocalDpi xmlns:a14="http://schemas.microsoft.com/office/drawing/2010/main" val="0"/>
                        </a:ext>
                      </a:extLst>
                    </a:blip>
                    <a:srcRect l="26753" t="10155" r="26492"/>
                    <a:stretch/>
                  </pic:blipFill>
                  <pic:spPr bwMode="auto">
                    <a:xfrm rot="5400000">
                      <a:off x="0" y="0"/>
                      <a:ext cx="1312545" cy="113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486">
        <w:rPr>
          <w:sz w:val="22"/>
          <w:szCs w:val="22"/>
        </w:rPr>
        <w:t xml:space="preserve">Our staff was interviewed by four tv networks and made an appearance on Frank FM and 99.9 The Wolf. Our beloved Moxie Parade once again returned as the best two hour traffic jam in the state, our vendors newly located at MTM had standing room only </w:t>
      </w:r>
      <w:r w:rsidR="00C846E4">
        <w:rPr>
          <w:sz w:val="22"/>
          <w:szCs w:val="22"/>
        </w:rPr>
        <w:t>all day</w:t>
      </w:r>
      <w:r w:rsidR="00965486">
        <w:rPr>
          <w:sz w:val="22"/>
          <w:szCs w:val="22"/>
        </w:rPr>
        <w:t>, and our lineup</w:t>
      </w:r>
      <w:r w:rsidR="00C846E4">
        <w:rPr>
          <w:sz w:val="22"/>
          <w:szCs w:val="22"/>
        </w:rPr>
        <w:t xml:space="preserve"> of entertainment was outstanding. More reports on the success of the Festival and planning for next year will happen at our follow-up meeting on August 18.</w:t>
      </w:r>
      <w:r w:rsidR="00C846E4">
        <w:rPr>
          <w:noProof/>
          <w:sz w:val="22"/>
          <w:szCs w:val="22"/>
        </w:rPr>
        <w:t xml:space="preserve"> </w:t>
      </w:r>
    </w:p>
    <w:p w:rsidR="00965486" w:rsidRDefault="00823EBB" w:rsidP="008672E0">
      <w:pPr>
        <w:rPr>
          <w:sz w:val="22"/>
          <w:szCs w:val="22"/>
        </w:rPr>
      </w:pPr>
      <w:r>
        <w:rPr>
          <w:noProof/>
          <w:sz w:val="22"/>
          <w:szCs w:val="22"/>
        </w:rPr>
        <w:drawing>
          <wp:anchor distT="0" distB="0" distL="114300" distR="114300" simplePos="0" relativeHeight="251665408" behindDoc="1" locked="0" layoutInCell="1" allowOverlap="1">
            <wp:simplePos x="0" y="0"/>
            <wp:positionH relativeFrom="margin">
              <wp:posOffset>-808745</wp:posOffset>
            </wp:positionH>
            <wp:positionV relativeFrom="paragraph">
              <wp:posOffset>1788942</wp:posOffset>
            </wp:positionV>
            <wp:extent cx="7444857" cy="1924050"/>
            <wp:effectExtent l="0" t="0" r="3810" b="0"/>
            <wp:wrapTight wrapText="bothSides">
              <wp:wrapPolygon edited="0">
                <wp:start x="0" y="0"/>
                <wp:lineTo x="0" y="21386"/>
                <wp:lineTo x="21556" y="21386"/>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 show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44857" cy="1924050"/>
                    </a:xfrm>
                    <a:prstGeom prst="rect">
                      <a:avLst/>
                    </a:prstGeom>
                  </pic:spPr>
                </pic:pic>
              </a:graphicData>
            </a:graphic>
            <wp14:sizeRelH relativeFrom="page">
              <wp14:pctWidth>0</wp14:pctWidth>
            </wp14:sizeRelH>
            <wp14:sizeRelV relativeFrom="page">
              <wp14:pctHeight>0</wp14:pctHeight>
            </wp14:sizeRelV>
          </wp:anchor>
        </w:drawing>
      </w:r>
    </w:p>
    <w:p w:rsidR="00965486" w:rsidRDefault="00823EBB" w:rsidP="008672E0">
      <w:pPr>
        <w:rPr>
          <w:sz w:val="22"/>
          <w:szCs w:val="22"/>
        </w:rPr>
      </w:pPr>
      <w:r>
        <w:rPr>
          <w:noProof/>
          <w:sz w:val="22"/>
          <w:szCs w:val="22"/>
        </w:rPr>
        <w:drawing>
          <wp:anchor distT="0" distB="0" distL="114300" distR="114300" simplePos="0" relativeHeight="251669504" behindDoc="1" locked="0" layoutInCell="1" allowOverlap="1">
            <wp:simplePos x="0" y="0"/>
            <wp:positionH relativeFrom="margin">
              <wp:posOffset>133350</wp:posOffset>
            </wp:positionH>
            <wp:positionV relativeFrom="paragraph">
              <wp:posOffset>170815</wp:posOffset>
            </wp:positionV>
            <wp:extent cx="5943600" cy="1845945"/>
            <wp:effectExtent l="0" t="0" r="0" b="1905"/>
            <wp:wrapTight wrapText="bothSides">
              <wp:wrapPolygon edited="0">
                <wp:start x="0" y="0"/>
                <wp:lineTo x="0" y="21399"/>
                <wp:lineTo x="21531" y="21399"/>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xie.jpg"/>
                    <pic:cNvPicPr/>
                  </pic:nvPicPr>
                  <pic:blipFill rotWithShape="1">
                    <a:blip r:embed="rId19" cstate="print">
                      <a:extLst>
                        <a:ext uri="{28A0092B-C50C-407E-A947-70E740481C1C}">
                          <a14:useLocalDpi xmlns:a14="http://schemas.microsoft.com/office/drawing/2010/main" val="0"/>
                        </a:ext>
                      </a:extLst>
                    </a:blip>
                    <a:srcRect t="34483"/>
                    <a:stretch/>
                  </pic:blipFill>
                  <pic:spPr bwMode="auto">
                    <a:xfrm>
                      <a:off x="0" y="0"/>
                      <a:ext cx="5943600"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EBB" w:rsidRDefault="00823EBB" w:rsidP="008672E0">
      <w:pPr>
        <w:rPr>
          <w:noProof/>
          <w:sz w:val="22"/>
          <w:szCs w:val="22"/>
        </w:rPr>
      </w:pPr>
    </w:p>
    <w:p w:rsidR="00965486" w:rsidRDefault="00965486" w:rsidP="008672E0">
      <w:pPr>
        <w:rPr>
          <w:sz w:val="22"/>
          <w:szCs w:val="22"/>
        </w:rPr>
      </w:pPr>
      <w:r>
        <w:rPr>
          <w:sz w:val="22"/>
          <w:szCs w:val="22"/>
        </w:rPr>
        <w:tab/>
      </w:r>
    </w:p>
    <w:p w:rsidR="001B659F" w:rsidRPr="008672E0" w:rsidRDefault="001B659F" w:rsidP="008672E0">
      <w:pPr>
        <w:rPr>
          <w:sz w:val="22"/>
          <w:szCs w:val="22"/>
        </w:rPr>
      </w:pPr>
      <w:r>
        <w:rPr>
          <w:sz w:val="22"/>
          <w:szCs w:val="22"/>
        </w:rPr>
        <w:tab/>
      </w:r>
    </w:p>
    <w:sectPr w:rsidR="001B659F" w:rsidRPr="008672E0" w:rsidSect="0037392D">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701" w:rsidRDefault="00B70701">
      <w:r>
        <w:separator/>
      </w:r>
    </w:p>
  </w:endnote>
  <w:endnote w:type="continuationSeparator" w:id="0">
    <w:p w:rsidR="00B70701" w:rsidRDefault="00B70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701" w:rsidRDefault="00B70701">
      <w:r>
        <w:separator/>
      </w:r>
    </w:p>
  </w:footnote>
  <w:footnote w:type="continuationSeparator" w:id="0">
    <w:p w:rsidR="00B70701" w:rsidRDefault="00B70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B003EE"/>
    <w:multiLevelType w:val="hybridMultilevel"/>
    <w:tmpl w:val="C9704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B4"/>
    <w:rsid w:val="0001305F"/>
    <w:rsid w:val="00020EE9"/>
    <w:rsid w:val="0003177B"/>
    <w:rsid w:val="00047635"/>
    <w:rsid w:val="00055AC0"/>
    <w:rsid w:val="00074BF0"/>
    <w:rsid w:val="000A0976"/>
    <w:rsid w:val="000B1B69"/>
    <w:rsid w:val="000B79B0"/>
    <w:rsid w:val="000F31E3"/>
    <w:rsid w:val="000F5D11"/>
    <w:rsid w:val="00105F04"/>
    <w:rsid w:val="00131483"/>
    <w:rsid w:val="00160FAE"/>
    <w:rsid w:val="00166004"/>
    <w:rsid w:val="00195667"/>
    <w:rsid w:val="001B659F"/>
    <w:rsid w:val="001D1C54"/>
    <w:rsid w:val="001D4770"/>
    <w:rsid w:val="00200D68"/>
    <w:rsid w:val="0020425B"/>
    <w:rsid w:val="002042DE"/>
    <w:rsid w:val="0022048C"/>
    <w:rsid w:val="00224D1B"/>
    <w:rsid w:val="002449C2"/>
    <w:rsid w:val="002458AD"/>
    <w:rsid w:val="00263E61"/>
    <w:rsid w:val="00264EF5"/>
    <w:rsid w:val="002835F5"/>
    <w:rsid w:val="002858FB"/>
    <w:rsid w:val="0029567A"/>
    <w:rsid w:val="002A3082"/>
    <w:rsid w:val="002E0C32"/>
    <w:rsid w:val="003123A9"/>
    <w:rsid w:val="00333442"/>
    <w:rsid w:val="0037392D"/>
    <w:rsid w:val="003846CC"/>
    <w:rsid w:val="00392D8B"/>
    <w:rsid w:val="00395E7F"/>
    <w:rsid w:val="003C40FC"/>
    <w:rsid w:val="003C5DA1"/>
    <w:rsid w:val="003D28D7"/>
    <w:rsid w:val="00407461"/>
    <w:rsid w:val="0041168A"/>
    <w:rsid w:val="00423EBB"/>
    <w:rsid w:val="00431BDC"/>
    <w:rsid w:val="0047192A"/>
    <w:rsid w:val="00471F2F"/>
    <w:rsid w:val="00495CFE"/>
    <w:rsid w:val="004A019C"/>
    <w:rsid w:val="004B01BF"/>
    <w:rsid w:val="004E18C4"/>
    <w:rsid w:val="004F3D7F"/>
    <w:rsid w:val="004F4289"/>
    <w:rsid w:val="004F63E0"/>
    <w:rsid w:val="00503E68"/>
    <w:rsid w:val="00514E45"/>
    <w:rsid w:val="0052390C"/>
    <w:rsid w:val="00536F8D"/>
    <w:rsid w:val="00543555"/>
    <w:rsid w:val="005C0E51"/>
    <w:rsid w:val="005E2611"/>
    <w:rsid w:val="005E4AB4"/>
    <w:rsid w:val="0066230C"/>
    <w:rsid w:val="0066600C"/>
    <w:rsid w:val="006C5585"/>
    <w:rsid w:val="006C6705"/>
    <w:rsid w:val="00710BE7"/>
    <w:rsid w:val="00714E56"/>
    <w:rsid w:val="00723435"/>
    <w:rsid w:val="0072361A"/>
    <w:rsid w:val="007670B0"/>
    <w:rsid w:val="00782D64"/>
    <w:rsid w:val="0078713D"/>
    <w:rsid w:val="00797230"/>
    <w:rsid w:val="00797C46"/>
    <w:rsid w:val="007C1380"/>
    <w:rsid w:val="007E0CFA"/>
    <w:rsid w:val="00813ACC"/>
    <w:rsid w:val="00823EBB"/>
    <w:rsid w:val="008672E0"/>
    <w:rsid w:val="00870EE8"/>
    <w:rsid w:val="00887365"/>
    <w:rsid w:val="008974AB"/>
    <w:rsid w:val="008A550B"/>
    <w:rsid w:val="008B1586"/>
    <w:rsid w:val="00905A09"/>
    <w:rsid w:val="009209E4"/>
    <w:rsid w:val="00932613"/>
    <w:rsid w:val="00934FA4"/>
    <w:rsid w:val="0096088F"/>
    <w:rsid w:val="00962366"/>
    <w:rsid w:val="00965486"/>
    <w:rsid w:val="00972628"/>
    <w:rsid w:val="0097492E"/>
    <w:rsid w:val="009916D6"/>
    <w:rsid w:val="00993B80"/>
    <w:rsid w:val="009B0E3D"/>
    <w:rsid w:val="009B2B8D"/>
    <w:rsid w:val="00A10D94"/>
    <w:rsid w:val="00A31114"/>
    <w:rsid w:val="00A42CCE"/>
    <w:rsid w:val="00A46269"/>
    <w:rsid w:val="00A74809"/>
    <w:rsid w:val="00A77D15"/>
    <w:rsid w:val="00A84A31"/>
    <w:rsid w:val="00A853BB"/>
    <w:rsid w:val="00AA2B08"/>
    <w:rsid w:val="00AC0E72"/>
    <w:rsid w:val="00AC5E86"/>
    <w:rsid w:val="00AD3CC9"/>
    <w:rsid w:val="00AD5940"/>
    <w:rsid w:val="00AE08F5"/>
    <w:rsid w:val="00B00C22"/>
    <w:rsid w:val="00B01EB3"/>
    <w:rsid w:val="00B0432C"/>
    <w:rsid w:val="00B2148B"/>
    <w:rsid w:val="00B2697F"/>
    <w:rsid w:val="00B31AE3"/>
    <w:rsid w:val="00B70701"/>
    <w:rsid w:val="00BA5F91"/>
    <w:rsid w:val="00BB2A2D"/>
    <w:rsid w:val="00BC4BF1"/>
    <w:rsid w:val="00BD173A"/>
    <w:rsid w:val="00BD7928"/>
    <w:rsid w:val="00C02B88"/>
    <w:rsid w:val="00C14E4A"/>
    <w:rsid w:val="00C21535"/>
    <w:rsid w:val="00C24AAE"/>
    <w:rsid w:val="00C32E67"/>
    <w:rsid w:val="00C6622C"/>
    <w:rsid w:val="00C701B5"/>
    <w:rsid w:val="00C71DD4"/>
    <w:rsid w:val="00C846E4"/>
    <w:rsid w:val="00C85029"/>
    <w:rsid w:val="00CA3AAF"/>
    <w:rsid w:val="00CB64AA"/>
    <w:rsid w:val="00CC3CC8"/>
    <w:rsid w:val="00CD0950"/>
    <w:rsid w:val="00CF2246"/>
    <w:rsid w:val="00D30C13"/>
    <w:rsid w:val="00D34A19"/>
    <w:rsid w:val="00D36E9D"/>
    <w:rsid w:val="00D676F7"/>
    <w:rsid w:val="00D70B0D"/>
    <w:rsid w:val="00D87A3B"/>
    <w:rsid w:val="00DB2592"/>
    <w:rsid w:val="00DC42AE"/>
    <w:rsid w:val="00DE1059"/>
    <w:rsid w:val="00E12A8C"/>
    <w:rsid w:val="00E16B81"/>
    <w:rsid w:val="00E2246F"/>
    <w:rsid w:val="00E606B9"/>
    <w:rsid w:val="00E91AB6"/>
    <w:rsid w:val="00EB3622"/>
    <w:rsid w:val="00EC14D8"/>
    <w:rsid w:val="00EC430D"/>
    <w:rsid w:val="00EF037B"/>
    <w:rsid w:val="00EF2257"/>
    <w:rsid w:val="00EF71C5"/>
    <w:rsid w:val="00F131B0"/>
    <w:rsid w:val="00F463D4"/>
    <w:rsid w:val="00F77BE8"/>
    <w:rsid w:val="00F91E7D"/>
    <w:rsid w:val="00F97249"/>
    <w:rsid w:val="00FD4832"/>
    <w:rsid w:val="00FD520A"/>
    <w:rsid w:val="00FF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5:docId w15:val="{51844B65-DF2D-4D07-AE34-050091F7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92D"/>
    <w:rPr>
      <w:rFonts w:ascii="Book Antiqua" w:hAnsi="Book Antiqu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392D"/>
    <w:pPr>
      <w:framePr w:w="7920" w:h="1980" w:hRule="exact" w:hSpace="180" w:wrap="auto" w:hAnchor="page" w:xAlign="center" w:yAlign="bottom"/>
      <w:ind w:left="2880"/>
    </w:pPr>
    <w:rPr>
      <w:kern w:val="18"/>
    </w:rPr>
  </w:style>
  <w:style w:type="paragraph" w:styleId="BodyText">
    <w:name w:val="Body Text"/>
    <w:basedOn w:val="Normal"/>
    <w:rsid w:val="0037392D"/>
    <w:pPr>
      <w:jc w:val="both"/>
    </w:pPr>
    <w:rPr>
      <w:rFonts w:ascii="Tahoma" w:hAnsi="Tahoma"/>
      <w:sz w:val="26"/>
    </w:rPr>
  </w:style>
  <w:style w:type="paragraph" w:styleId="Header">
    <w:name w:val="header"/>
    <w:basedOn w:val="Normal"/>
    <w:rsid w:val="0037392D"/>
    <w:pPr>
      <w:tabs>
        <w:tab w:val="center" w:pos="4320"/>
        <w:tab w:val="right" w:pos="8640"/>
      </w:tabs>
    </w:pPr>
  </w:style>
  <w:style w:type="paragraph" w:styleId="Footer">
    <w:name w:val="footer"/>
    <w:basedOn w:val="Normal"/>
    <w:rsid w:val="0037392D"/>
    <w:pPr>
      <w:tabs>
        <w:tab w:val="center" w:pos="4320"/>
        <w:tab w:val="right" w:pos="8640"/>
      </w:tabs>
    </w:pPr>
  </w:style>
  <w:style w:type="character" w:styleId="Hyperlink">
    <w:name w:val="Hyperlink"/>
    <w:basedOn w:val="DefaultParagraphFont"/>
    <w:uiPriority w:val="99"/>
    <w:unhideWhenUsed/>
    <w:rsid w:val="00E2246F"/>
    <w:rPr>
      <w:strike w:val="0"/>
      <w:dstrike w:val="0"/>
      <w:color w:val="3B5998"/>
      <w:u w:val="none"/>
      <w:effect w:val="none"/>
    </w:rPr>
  </w:style>
  <w:style w:type="character" w:customStyle="1" w:styleId="gbthreadmessagerowauthorlinkwrapper1">
    <w:name w:val="gbthreadmessagerow_authorlink_wrapper1"/>
    <w:basedOn w:val="DefaultParagraphFont"/>
    <w:rsid w:val="00E2246F"/>
    <w:rPr>
      <w:b/>
      <w:bCs/>
      <w:color w:val="333333"/>
      <w:sz w:val="16"/>
      <w:szCs w:val="16"/>
    </w:rPr>
  </w:style>
  <w:style w:type="character" w:customStyle="1" w:styleId="gbthreadmessagerowdate1">
    <w:name w:val="gbthreadmessagerow_date1"/>
    <w:basedOn w:val="DefaultParagraphFont"/>
    <w:rsid w:val="00E2246F"/>
    <w:rPr>
      <w:color w:val="777777"/>
      <w:sz w:val="13"/>
      <w:szCs w:val="13"/>
    </w:rPr>
  </w:style>
  <w:style w:type="paragraph" w:styleId="BalloonText">
    <w:name w:val="Balloon Text"/>
    <w:basedOn w:val="Normal"/>
    <w:link w:val="BalloonTextChar"/>
    <w:rsid w:val="004B01BF"/>
    <w:rPr>
      <w:rFonts w:ascii="Tahoma" w:hAnsi="Tahoma" w:cs="Tahoma"/>
      <w:sz w:val="16"/>
      <w:szCs w:val="16"/>
    </w:rPr>
  </w:style>
  <w:style w:type="character" w:customStyle="1" w:styleId="BalloonTextChar">
    <w:name w:val="Balloon Text Char"/>
    <w:basedOn w:val="DefaultParagraphFont"/>
    <w:link w:val="BalloonText"/>
    <w:rsid w:val="004B01BF"/>
    <w:rPr>
      <w:rFonts w:ascii="Tahoma" w:hAnsi="Tahoma" w:cs="Tahoma"/>
      <w:sz w:val="16"/>
      <w:szCs w:val="16"/>
    </w:rPr>
  </w:style>
  <w:style w:type="paragraph" w:styleId="Caption">
    <w:name w:val="caption"/>
    <w:basedOn w:val="Normal"/>
    <w:next w:val="Normal"/>
    <w:unhideWhenUsed/>
    <w:qFormat/>
    <w:rsid w:val="00E91AB6"/>
    <w:pPr>
      <w:spacing w:after="200"/>
    </w:pPr>
    <w:rPr>
      <w:i/>
      <w:iCs/>
      <w:color w:val="1F497D" w:themeColor="text2"/>
      <w:sz w:val="18"/>
      <w:szCs w:val="18"/>
    </w:rPr>
  </w:style>
  <w:style w:type="table" w:styleId="TableGrid">
    <w:name w:val="Table Grid"/>
    <w:basedOn w:val="TableNormal"/>
    <w:uiPriority w:val="39"/>
    <w:rsid w:val="009B0E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7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651970">
      <w:bodyDiv w:val="1"/>
      <w:marLeft w:val="0"/>
      <w:marRight w:val="0"/>
      <w:marTop w:val="0"/>
      <w:marBottom w:val="0"/>
      <w:divBdr>
        <w:top w:val="none" w:sz="0" w:space="0" w:color="auto"/>
        <w:left w:val="none" w:sz="0" w:space="0" w:color="auto"/>
        <w:bottom w:val="none" w:sz="0" w:space="0" w:color="auto"/>
        <w:right w:val="none" w:sz="0" w:space="0" w:color="auto"/>
      </w:divBdr>
      <w:divsChild>
        <w:div w:id="815337471">
          <w:marLeft w:val="0"/>
          <w:marRight w:val="0"/>
          <w:marTop w:val="0"/>
          <w:marBottom w:val="0"/>
          <w:divBdr>
            <w:top w:val="none" w:sz="0" w:space="0" w:color="auto"/>
            <w:left w:val="none" w:sz="0" w:space="0" w:color="auto"/>
            <w:bottom w:val="none" w:sz="0" w:space="0" w:color="auto"/>
            <w:right w:val="none" w:sz="0" w:space="0" w:color="auto"/>
          </w:divBdr>
          <w:divsChild>
            <w:div w:id="158274522">
              <w:marLeft w:val="0"/>
              <w:marRight w:val="0"/>
              <w:marTop w:val="0"/>
              <w:marBottom w:val="0"/>
              <w:divBdr>
                <w:top w:val="none" w:sz="0" w:space="0" w:color="auto"/>
                <w:left w:val="none" w:sz="0" w:space="0" w:color="auto"/>
                <w:bottom w:val="none" w:sz="0" w:space="0" w:color="auto"/>
                <w:right w:val="none" w:sz="0" w:space="0" w:color="auto"/>
              </w:divBdr>
              <w:divsChild>
                <w:div w:id="1769158406">
                  <w:marLeft w:val="-12"/>
                  <w:marRight w:val="0"/>
                  <w:marTop w:val="0"/>
                  <w:marBottom w:val="0"/>
                  <w:divBdr>
                    <w:top w:val="none" w:sz="0" w:space="0" w:color="auto"/>
                    <w:left w:val="none" w:sz="0" w:space="0" w:color="auto"/>
                    <w:bottom w:val="none" w:sz="0" w:space="0" w:color="auto"/>
                    <w:right w:val="none" w:sz="0" w:space="0" w:color="auto"/>
                  </w:divBdr>
                  <w:divsChild>
                    <w:div w:id="1297219904">
                      <w:marLeft w:val="0"/>
                      <w:marRight w:val="0"/>
                      <w:marTop w:val="0"/>
                      <w:marBottom w:val="0"/>
                      <w:divBdr>
                        <w:top w:val="none" w:sz="0" w:space="0" w:color="auto"/>
                        <w:left w:val="none" w:sz="0" w:space="0" w:color="auto"/>
                        <w:bottom w:val="none" w:sz="0" w:space="0" w:color="auto"/>
                        <w:right w:val="none" w:sz="0" w:space="0" w:color="auto"/>
                      </w:divBdr>
                      <w:divsChild>
                        <w:div w:id="524372178">
                          <w:marLeft w:val="0"/>
                          <w:marRight w:val="-12"/>
                          <w:marTop w:val="0"/>
                          <w:marBottom w:val="0"/>
                          <w:divBdr>
                            <w:top w:val="none" w:sz="0" w:space="0" w:color="auto"/>
                            <w:left w:val="none" w:sz="0" w:space="0" w:color="auto"/>
                            <w:bottom w:val="none" w:sz="0" w:space="0" w:color="auto"/>
                            <w:right w:val="none" w:sz="0" w:space="0" w:color="auto"/>
                          </w:divBdr>
                          <w:divsChild>
                            <w:div w:id="323166137">
                              <w:marLeft w:val="0"/>
                              <w:marRight w:val="0"/>
                              <w:marTop w:val="0"/>
                              <w:marBottom w:val="0"/>
                              <w:divBdr>
                                <w:top w:val="none" w:sz="0" w:space="0" w:color="auto"/>
                                <w:left w:val="none" w:sz="0" w:space="0" w:color="auto"/>
                                <w:bottom w:val="none" w:sz="0" w:space="0" w:color="auto"/>
                                <w:right w:val="none" w:sz="0" w:space="0" w:color="auto"/>
                              </w:divBdr>
                              <w:divsChild>
                                <w:div w:id="718629175">
                                  <w:marLeft w:val="0"/>
                                  <w:marRight w:val="0"/>
                                  <w:marTop w:val="0"/>
                                  <w:marBottom w:val="0"/>
                                  <w:divBdr>
                                    <w:top w:val="none" w:sz="0" w:space="0" w:color="auto"/>
                                    <w:left w:val="none" w:sz="0" w:space="0" w:color="auto"/>
                                    <w:bottom w:val="none" w:sz="0" w:space="0" w:color="auto"/>
                                    <w:right w:val="none" w:sz="0" w:space="0" w:color="auto"/>
                                  </w:divBdr>
                                  <w:divsChild>
                                    <w:div w:id="1464734165">
                                      <w:marLeft w:val="0"/>
                                      <w:marRight w:val="0"/>
                                      <w:marTop w:val="0"/>
                                      <w:marBottom w:val="0"/>
                                      <w:divBdr>
                                        <w:top w:val="none" w:sz="0" w:space="0" w:color="auto"/>
                                        <w:left w:val="none" w:sz="0" w:space="0" w:color="auto"/>
                                        <w:bottom w:val="none" w:sz="0" w:space="0" w:color="auto"/>
                                        <w:right w:val="none" w:sz="0" w:space="0" w:color="auto"/>
                                      </w:divBdr>
                                      <w:divsChild>
                                        <w:div w:id="760874147">
                                          <w:marLeft w:val="0"/>
                                          <w:marRight w:val="0"/>
                                          <w:marTop w:val="0"/>
                                          <w:marBottom w:val="0"/>
                                          <w:divBdr>
                                            <w:top w:val="none" w:sz="0" w:space="0" w:color="auto"/>
                                            <w:left w:val="none" w:sz="0" w:space="0" w:color="auto"/>
                                            <w:bottom w:val="none" w:sz="0" w:space="0" w:color="auto"/>
                                            <w:right w:val="none" w:sz="0" w:space="0" w:color="auto"/>
                                          </w:divBdr>
                                          <w:divsChild>
                                            <w:div w:id="1940137624">
                                              <w:marLeft w:val="0"/>
                                              <w:marRight w:val="0"/>
                                              <w:marTop w:val="0"/>
                                              <w:marBottom w:val="0"/>
                                              <w:divBdr>
                                                <w:top w:val="none" w:sz="0" w:space="0" w:color="auto"/>
                                                <w:left w:val="none" w:sz="0" w:space="0" w:color="auto"/>
                                                <w:bottom w:val="none" w:sz="0" w:space="0" w:color="auto"/>
                                                <w:right w:val="none" w:sz="0" w:space="0" w:color="auto"/>
                                              </w:divBdr>
                                              <w:divsChild>
                                                <w:div w:id="2117405002">
                                                  <w:marLeft w:val="0"/>
                                                  <w:marRight w:val="0"/>
                                                  <w:marTop w:val="0"/>
                                                  <w:marBottom w:val="0"/>
                                                  <w:divBdr>
                                                    <w:top w:val="none" w:sz="0" w:space="0" w:color="auto"/>
                                                    <w:left w:val="none" w:sz="0" w:space="0" w:color="auto"/>
                                                    <w:bottom w:val="none" w:sz="0" w:space="0" w:color="auto"/>
                                                    <w:right w:val="none" w:sz="0" w:space="0" w:color="auto"/>
                                                  </w:divBdr>
                                                  <w:divsChild>
                                                    <w:div w:id="163862834">
                                                      <w:marLeft w:val="0"/>
                                                      <w:marRight w:val="0"/>
                                                      <w:marTop w:val="0"/>
                                                      <w:marBottom w:val="96"/>
                                                      <w:divBdr>
                                                        <w:top w:val="single" w:sz="4" w:space="5" w:color="DDDDDD"/>
                                                        <w:left w:val="none" w:sz="0" w:space="0" w:color="auto"/>
                                                        <w:bottom w:val="none" w:sz="0" w:space="0" w:color="auto"/>
                                                        <w:right w:val="none" w:sz="0" w:space="0" w:color="auto"/>
                                                      </w:divBdr>
                                                      <w:divsChild>
                                                        <w:div w:id="649748033">
                                                          <w:marLeft w:val="0"/>
                                                          <w:marRight w:val="0"/>
                                                          <w:marTop w:val="0"/>
                                                          <w:marBottom w:val="0"/>
                                                          <w:divBdr>
                                                            <w:top w:val="none" w:sz="0" w:space="0" w:color="auto"/>
                                                            <w:left w:val="none" w:sz="0" w:space="0" w:color="auto"/>
                                                            <w:bottom w:val="none" w:sz="0" w:space="0" w:color="auto"/>
                                                            <w:right w:val="none" w:sz="0" w:space="0" w:color="auto"/>
                                                          </w:divBdr>
                                                          <w:divsChild>
                                                            <w:div w:id="946737314">
                                                              <w:marLeft w:val="0"/>
                                                              <w:marRight w:val="0"/>
                                                              <w:marTop w:val="0"/>
                                                              <w:marBottom w:val="48"/>
                                                              <w:divBdr>
                                                                <w:top w:val="none" w:sz="0" w:space="0" w:color="auto"/>
                                                                <w:left w:val="none" w:sz="0" w:space="0" w:color="auto"/>
                                                                <w:bottom w:val="none" w:sz="0" w:space="0" w:color="auto"/>
                                                                <w:right w:val="none" w:sz="0" w:space="0" w:color="auto"/>
                                                              </w:divBdr>
                                                            </w:div>
                                                            <w:div w:id="1865242995">
                                                              <w:marLeft w:val="0"/>
                                                              <w:marRight w:val="0"/>
                                                              <w:marTop w:val="0"/>
                                                              <w:marBottom w:val="0"/>
                                                              <w:divBdr>
                                                                <w:top w:val="none" w:sz="0" w:space="0" w:color="auto"/>
                                                                <w:left w:val="none" w:sz="0" w:space="0" w:color="auto"/>
                                                                <w:bottom w:val="none" w:sz="0" w:space="0" w:color="auto"/>
                                                                <w:right w:val="none" w:sz="0" w:space="0" w:color="auto"/>
                                                              </w:divBdr>
                                                              <w:divsChild>
                                                                <w:div w:id="6899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TOWN OF LISBON</vt:lpstr>
    </vt:vector>
  </TitlesOfParts>
  <Company>Roger R. Therriault, Esquire</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LISBON</dc:title>
  <dc:creator>Anne Moore</dc:creator>
  <cp:lastModifiedBy>lisbonrec</cp:lastModifiedBy>
  <cp:revision>2</cp:revision>
  <cp:lastPrinted>2019-12-11T20:51:00Z</cp:lastPrinted>
  <dcterms:created xsi:type="dcterms:W3CDTF">2022-08-10T19:34:00Z</dcterms:created>
  <dcterms:modified xsi:type="dcterms:W3CDTF">2022-08-10T19:34:00Z</dcterms:modified>
</cp:coreProperties>
</file>